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59608">
      <w:pPr>
        <w:spacing w:line="560" w:lineRule="exact"/>
        <w:jc w:val="left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附件1</w:t>
      </w:r>
    </w:p>
    <w:p w14:paraId="5AA27388">
      <w:pPr>
        <w:spacing w:line="560" w:lineRule="exact"/>
        <w:jc w:val="left"/>
        <w:rPr>
          <w:rFonts w:ascii="仿宋_GB2312" w:hAnsi="宋体" w:eastAsia="仿宋_GB2312"/>
          <w:b/>
          <w:sz w:val="32"/>
          <w:szCs w:val="32"/>
        </w:rPr>
      </w:pPr>
    </w:p>
    <w:p w14:paraId="3D4A787D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四川省2024年度电信普遍服务补助资金绩效自评报告</w:t>
      </w:r>
    </w:p>
    <w:p w14:paraId="6C3B2CF3">
      <w:pPr>
        <w:spacing w:line="560" w:lineRule="exact"/>
        <w:rPr>
          <w:rFonts w:ascii="黑体" w:hAnsi="黑体" w:eastAsia="黑体"/>
          <w:sz w:val="32"/>
          <w:szCs w:val="32"/>
        </w:rPr>
      </w:pPr>
    </w:p>
    <w:p w14:paraId="33142882">
      <w:pPr>
        <w:spacing w:line="560" w:lineRule="exact"/>
        <w:ind w:firstLine="707" w:firstLineChars="22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一、绩效目标</w:t>
      </w:r>
      <w:r>
        <w:rPr>
          <w:rFonts w:ascii="黑体" w:hAnsi="黑体" w:eastAsia="黑体"/>
          <w:sz w:val="32"/>
          <w:szCs w:val="32"/>
        </w:rPr>
        <w:t>分解下达</w:t>
      </w:r>
      <w:r>
        <w:rPr>
          <w:rFonts w:hint="eastAsia" w:ascii="黑体" w:hAnsi="黑体" w:eastAsia="黑体"/>
          <w:sz w:val="32"/>
          <w:szCs w:val="32"/>
        </w:rPr>
        <w:t>情况</w:t>
      </w:r>
    </w:p>
    <w:p w14:paraId="188162B5">
      <w:pPr>
        <w:spacing w:line="560" w:lineRule="exact"/>
        <w:ind w:firstLine="710" w:firstLineChars="221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（一）中央批复下达转移支付预算、建设任务和绩效目标情况</w:t>
      </w:r>
    </w:p>
    <w:p w14:paraId="272A9EEB">
      <w:pPr>
        <w:spacing w:line="560" w:lineRule="exact"/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4年度四川省电信普遍</w:t>
      </w:r>
      <w:r>
        <w:rPr>
          <w:rFonts w:ascii="仿宋_GB2312" w:eastAsia="仿宋_GB2312"/>
          <w:sz w:val="32"/>
          <w:szCs w:val="32"/>
        </w:rPr>
        <w:t>服务项目</w:t>
      </w:r>
      <w:r>
        <w:rPr>
          <w:rFonts w:hint="eastAsia" w:ascii="仿宋_GB2312" w:eastAsia="仿宋_GB2312"/>
          <w:sz w:val="32"/>
          <w:szCs w:val="32"/>
        </w:rPr>
        <w:t>获中央财政下达补助资金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5381万元，任务为完成506个4</w:t>
      </w:r>
      <w:r>
        <w:rPr>
          <w:rFonts w:ascii="仿宋_GB2312" w:eastAsia="仿宋_GB2312"/>
          <w:sz w:val="32"/>
          <w:szCs w:val="32"/>
        </w:rPr>
        <w:t>G</w:t>
      </w:r>
      <w:r>
        <w:rPr>
          <w:rFonts w:hint="eastAsia" w:ascii="仿宋_GB2312" w:eastAsia="仿宋_GB2312"/>
          <w:sz w:val="32"/>
          <w:szCs w:val="32"/>
        </w:rPr>
        <w:t>基站和570个5G基站</w:t>
      </w:r>
      <w:r>
        <w:rPr>
          <w:rFonts w:ascii="仿宋_GB2312" w:eastAsia="仿宋_GB2312"/>
          <w:sz w:val="32"/>
          <w:szCs w:val="32"/>
        </w:rPr>
        <w:t>建设</w:t>
      </w:r>
      <w:r>
        <w:rPr>
          <w:rFonts w:hint="eastAsia" w:ascii="仿宋_GB2312" w:eastAsia="仿宋_GB2312"/>
          <w:sz w:val="32"/>
          <w:szCs w:val="32"/>
        </w:rPr>
        <w:t>。根据</w:t>
      </w:r>
      <w:r>
        <w:rPr>
          <w:rFonts w:ascii="仿宋_GB2312" w:eastAsia="仿宋_GB2312"/>
          <w:sz w:val="32"/>
          <w:szCs w:val="32"/>
        </w:rPr>
        <w:t>《</w:t>
      </w:r>
      <w:r>
        <w:rPr>
          <w:rFonts w:hint="eastAsia" w:ascii="仿宋_GB2312" w:eastAsia="仿宋_GB2312"/>
          <w:sz w:val="32"/>
          <w:szCs w:val="32"/>
        </w:rPr>
        <w:t>财政部</w:t>
      </w:r>
      <w:r>
        <w:rPr>
          <w:rFonts w:ascii="仿宋_GB2312" w:eastAsia="仿宋_GB2312"/>
          <w:sz w:val="32"/>
          <w:szCs w:val="32"/>
        </w:rPr>
        <w:t>关于</w:t>
      </w:r>
      <w:r>
        <w:rPr>
          <w:rFonts w:hint="eastAsia" w:ascii="仿宋_GB2312" w:eastAsia="仿宋_GB2312"/>
          <w:sz w:val="32"/>
          <w:szCs w:val="32"/>
        </w:rPr>
        <w:t>提前</w:t>
      </w:r>
      <w:r>
        <w:rPr>
          <w:rFonts w:ascii="仿宋_GB2312" w:eastAsia="仿宋_GB2312"/>
          <w:sz w:val="32"/>
          <w:szCs w:val="32"/>
        </w:rPr>
        <w:t>下达</w:t>
      </w:r>
      <w:r>
        <w:rPr>
          <w:rFonts w:hint="eastAsia" w:ascii="仿宋_GB2312" w:eastAsia="仿宋_GB2312"/>
          <w:sz w:val="32"/>
          <w:szCs w:val="32"/>
        </w:rPr>
        <w:t>2024年</w:t>
      </w:r>
      <w:r>
        <w:rPr>
          <w:rFonts w:ascii="仿宋_GB2312" w:eastAsia="仿宋_GB2312"/>
          <w:sz w:val="32"/>
          <w:szCs w:val="32"/>
        </w:rPr>
        <w:t>电信普遍服务</w:t>
      </w:r>
      <w:r>
        <w:rPr>
          <w:rFonts w:hint="eastAsia" w:ascii="仿宋_GB2312" w:eastAsia="仿宋_GB2312"/>
          <w:sz w:val="32"/>
          <w:szCs w:val="32"/>
        </w:rPr>
        <w:t>补助</w:t>
      </w:r>
      <w:r>
        <w:rPr>
          <w:rFonts w:ascii="仿宋_GB2312" w:eastAsia="仿宋_GB2312"/>
          <w:sz w:val="32"/>
          <w:szCs w:val="32"/>
        </w:rPr>
        <w:t>资金预算的通知》</w:t>
      </w:r>
      <w:r>
        <w:rPr>
          <w:rFonts w:hint="eastAsia" w:ascii="仿宋_GB2312" w:eastAsia="仿宋_GB2312"/>
          <w:sz w:val="32"/>
          <w:szCs w:val="32"/>
        </w:rPr>
        <w:t>（财</w:t>
      </w:r>
      <w:r>
        <w:rPr>
          <w:rFonts w:ascii="仿宋_GB2312" w:eastAsia="仿宋_GB2312"/>
          <w:sz w:val="32"/>
          <w:szCs w:val="32"/>
        </w:rPr>
        <w:t>建</w:t>
      </w:r>
      <w:r>
        <w:rPr>
          <w:rFonts w:hint="eastAsia" w:ascii="仿宋_GB2312" w:eastAsia="仿宋_GB2312"/>
          <w:sz w:val="32"/>
          <w:szCs w:val="32"/>
        </w:rPr>
        <w:t>〔20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3〕325号）要求制定</w:t>
      </w:r>
      <w:r>
        <w:rPr>
          <w:rFonts w:ascii="仿宋_GB2312" w:eastAsia="仿宋_GB2312"/>
          <w:sz w:val="32"/>
          <w:szCs w:val="32"/>
        </w:rPr>
        <w:t>绩效目标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46F61687">
      <w:pPr>
        <w:spacing w:line="560" w:lineRule="exact"/>
        <w:ind w:firstLine="710" w:firstLineChars="221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（二）省内资金安排、分解下达预算和绩效目标情况</w:t>
      </w:r>
    </w:p>
    <w:p w14:paraId="3688AE25">
      <w:pPr>
        <w:spacing w:line="560" w:lineRule="exact"/>
        <w:ind w:firstLine="707" w:firstLineChars="221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根据</w:t>
      </w:r>
      <w:r>
        <w:rPr>
          <w:rFonts w:ascii="仿宋_GB2312" w:eastAsia="仿宋_GB2312"/>
          <w:color w:val="auto"/>
          <w:sz w:val="32"/>
          <w:szCs w:val="32"/>
        </w:rPr>
        <w:t>《</w:t>
      </w:r>
      <w:r>
        <w:rPr>
          <w:rFonts w:hint="eastAsia" w:ascii="仿宋_GB2312" w:eastAsia="仿宋_GB2312"/>
          <w:color w:val="auto"/>
          <w:sz w:val="32"/>
          <w:szCs w:val="32"/>
        </w:rPr>
        <w:t>财政部</w:t>
      </w:r>
      <w:r>
        <w:rPr>
          <w:rFonts w:ascii="仿宋_GB2312" w:eastAsia="仿宋_GB2312"/>
          <w:color w:val="auto"/>
          <w:sz w:val="32"/>
          <w:szCs w:val="32"/>
        </w:rPr>
        <w:t>关于</w:t>
      </w:r>
      <w:r>
        <w:rPr>
          <w:rFonts w:hint="eastAsia" w:ascii="仿宋_GB2312" w:eastAsia="仿宋_GB2312"/>
          <w:color w:val="auto"/>
          <w:sz w:val="32"/>
          <w:szCs w:val="32"/>
        </w:rPr>
        <w:t>提前</w:t>
      </w:r>
      <w:r>
        <w:rPr>
          <w:rFonts w:ascii="仿宋_GB2312" w:eastAsia="仿宋_GB2312"/>
          <w:color w:val="auto"/>
          <w:sz w:val="32"/>
          <w:szCs w:val="32"/>
        </w:rPr>
        <w:t>下达</w:t>
      </w:r>
      <w:r>
        <w:rPr>
          <w:rFonts w:hint="eastAsia" w:ascii="仿宋_GB2312" w:eastAsia="仿宋_GB2312"/>
          <w:color w:val="auto"/>
          <w:sz w:val="32"/>
          <w:szCs w:val="32"/>
        </w:rPr>
        <w:t>2024年</w:t>
      </w:r>
      <w:r>
        <w:rPr>
          <w:rFonts w:ascii="仿宋_GB2312" w:eastAsia="仿宋_GB2312"/>
          <w:color w:val="auto"/>
          <w:sz w:val="32"/>
          <w:szCs w:val="32"/>
        </w:rPr>
        <w:t>电信普遍服务</w:t>
      </w:r>
      <w:r>
        <w:rPr>
          <w:rFonts w:hint="eastAsia" w:ascii="仿宋_GB2312" w:eastAsia="仿宋_GB2312"/>
          <w:color w:val="auto"/>
          <w:sz w:val="32"/>
          <w:szCs w:val="32"/>
        </w:rPr>
        <w:t>补助</w:t>
      </w:r>
      <w:r>
        <w:rPr>
          <w:rFonts w:ascii="仿宋_GB2312" w:eastAsia="仿宋_GB2312"/>
          <w:color w:val="auto"/>
          <w:sz w:val="32"/>
          <w:szCs w:val="32"/>
        </w:rPr>
        <w:t>资金预算的通知》</w:t>
      </w:r>
      <w:r>
        <w:rPr>
          <w:rFonts w:hint="eastAsia" w:ascii="仿宋_GB2312" w:eastAsia="仿宋_GB2312"/>
          <w:color w:val="auto"/>
          <w:sz w:val="32"/>
          <w:szCs w:val="32"/>
        </w:rPr>
        <w:t>，省内安排、分解下达预算资金</w:t>
      </w:r>
      <w:r>
        <w:rPr>
          <w:rFonts w:ascii="仿宋_GB2312" w:eastAsia="仿宋_GB2312"/>
          <w:color w:val="auto"/>
          <w:sz w:val="32"/>
          <w:szCs w:val="32"/>
        </w:rPr>
        <w:t>1</w:t>
      </w:r>
      <w:r>
        <w:rPr>
          <w:rFonts w:hint="eastAsia" w:ascii="仿宋_GB2312" w:eastAsia="仿宋_GB2312"/>
          <w:color w:val="auto"/>
          <w:sz w:val="32"/>
          <w:szCs w:val="32"/>
        </w:rPr>
        <w:t>5381万元，并按照要求制定资金绩效目标。</w:t>
      </w:r>
    </w:p>
    <w:p w14:paraId="665EC249">
      <w:pPr>
        <w:spacing w:line="560" w:lineRule="exact"/>
        <w:ind w:firstLine="710" w:firstLineChars="221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（三）省内建设任务、资金安排调整及备案情况</w:t>
      </w:r>
    </w:p>
    <w:p w14:paraId="7C1389AB">
      <w:pPr>
        <w:spacing w:line="560" w:lineRule="exact"/>
        <w:ind w:firstLine="707" w:firstLineChars="221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根据我局</w:t>
      </w:r>
      <w:r>
        <w:rPr>
          <w:rFonts w:ascii="仿宋_GB2312" w:eastAsia="仿宋_GB2312"/>
          <w:sz w:val="32"/>
          <w:szCs w:val="32"/>
        </w:rPr>
        <w:t>与财政厅、经信</w:t>
      </w:r>
      <w:r>
        <w:rPr>
          <w:rFonts w:hint="eastAsia" w:ascii="仿宋_GB2312" w:eastAsia="仿宋_GB2312"/>
          <w:sz w:val="32"/>
          <w:szCs w:val="32"/>
        </w:rPr>
        <w:t>厅2023年12月8日</w:t>
      </w:r>
      <w:r>
        <w:rPr>
          <w:rFonts w:ascii="仿宋_GB2312" w:eastAsia="仿宋_GB2312"/>
          <w:sz w:val="32"/>
          <w:szCs w:val="32"/>
        </w:rPr>
        <w:t>召开的招标工作会商</w:t>
      </w:r>
      <w:r>
        <w:rPr>
          <w:rFonts w:hint="eastAsia" w:ascii="仿宋_GB2312" w:eastAsia="仿宋_GB2312"/>
          <w:sz w:val="32"/>
          <w:szCs w:val="32"/>
        </w:rPr>
        <w:t>会</w:t>
      </w:r>
      <w:r>
        <w:rPr>
          <w:rFonts w:ascii="仿宋_GB2312" w:eastAsia="仿宋_GB2312"/>
          <w:sz w:val="32"/>
          <w:szCs w:val="32"/>
        </w:rPr>
        <w:t>和《</w:t>
      </w:r>
      <w:r>
        <w:rPr>
          <w:rFonts w:hint="eastAsia" w:ascii="仿宋_GB2312" w:eastAsia="仿宋_GB2312"/>
          <w:sz w:val="32"/>
          <w:szCs w:val="32"/>
        </w:rPr>
        <w:t>四川省20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4年度</w:t>
      </w:r>
      <w:r>
        <w:rPr>
          <w:rFonts w:ascii="仿宋_GB2312" w:eastAsia="仿宋_GB2312"/>
          <w:sz w:val="32"/>
          <w:szCs w:val="32"/>
        </w:rPr>
        <w:t>电信普遍服务</w:t>
      </w:r>
      <w:r>
        <w:rPr>
          <w:rFonts w:hint="eastAsia" w:ascii="仿宋_GB2312" w:eastAsia="仿宋_GB2312"/>
          <w:sz w:val="32"/>
          <w:szCs w:val="32"/>
        </w:rPr>
        <w:t>项目</w:t>
      </w:r>
      <w:r>
        <w:rPr>
          <w:rFonts w:ascii="仿宋_GB2312" w:eastAsia="仿宋_GB2312"/>
          <w:sz w:val="32"/>
          <w:szCs w:val="32"/>
        </w:rPr>
        <w:t>工作会商会纪要》</w:t>
      </w:r>
      <w:r>
        <w:rPr>
          <w:rFonts w:hint="eastAsia" w:ascii="仿宋_GB2312" w:eastAsia="仿宋_GB2312"/>
          <w:sz w:val="32"/>
          <w:szCs w:val="32"/>
        </w:rPr>
        <w:t>（会议纪要〔20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3〕28号），</w:t>
      </w:r>
      <w:r>
        <w:rPr>
          <w:rFonts w:ascii="仿宋_GB2312" w:eastAsia="仿宋_GB2312"/>
          <w:sz w:val="32"/>
          <w:szCs w:val="32"/>
        </w:rPr>
        <w:t>统筹</w:t>
      </w:r>
      <w:r>
        <w:rPr>
          <w:rFonts w:hint="eastAsia" w:ascii="仿宋_GB2312" w:eastAsia="仿宋_GB2312"/>
          <w:sz w:val="32"/>
          <w:szCs w:val="32"/>
        </w:rPr>
        <w:t>2023年度</w:t>
      </w:r>
      <w:r>
        <w:rPr>
          <w:rFonts w:ascii="仿宋_GB2312" w:eastAsia="仿宋_GB2312"/>
          <w:sz w:val="32"/>
          <w:szCs w:val="32"/>
        </w:rPr>
        <w:t>电信普遍服务</w:t>
      </w:r>
      <w:r>
        <w:rPr>
          <w:rFonts w:hint="eastAsia" w:ascii="仿宋_GB2312" w:eastAsia="仿宋_GB2312"/>
          <w:sz w:val="32"/>
          <w:szCs w:val="32"/>
        </w:rPr>
        <w:t>项目</w:t>
      </w:r>
      <w:r>
        <w:rPr>
          <w:rFonts w:ascii="仿宋_GB2312" w:eastAsia="仿宋_GB2312"/>
          <w:sz w:val="32"/>
          <w:szCs w:val="32"/>
        </w:rPr>
        <w:t>招标结余资金3.</w:t>
      </w:r>
      <w:r>
        <w:rPr>
          <w:rFonts w:hint="eastAsia" w:ascii="仿宋_GB2312" w:eastAsia="仿宋_GB2312"/>
          <w:sz w:val="32"/>
          <w:szCs w:val="32"/>
        </w:rPr>
        <w:t>5886万元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纳入2024年度</w:t>
      </w:r>
      <w:r>
        <w:rPr>
          <w:rFonts w:ascii="仿宋_GB2312" w:eastAsia="仿宋_GB2312"/>
          <w:sz w:val="32"/>
          <w:szCs w:val="32"/>
        </w:rPr>
        <w:t>电信普遍服务项目</w:t>
      </w:r>
      <w:r>
        <w:rPr>
          <w:rFonts w:hint="eastAsia" w:ascii="仿宋_GB2312" w:eastAsia="仿宋_GB2312"/>
          <w:sz w:val="32"/>
          <w:szCs w:val="32"/>
        </w:rPr>
        <w:t>统一推进，</w:t>
      </w:r>
      <w:r>
        <w:rPr>
          <w:rFonts w:hint="eastAsia" w:ascii="仿宋_GB2312" w:eastAsia="仿宋_GB2312"/>
          <w:bCs/>
          <w:kern w:val="0"/>
          <w:sz w:val="32"/>
          <w:szCs w:val="32"/>
        </w:rPr>
        <w:t>我省2</w:t>
      </w:r>
      <w:r>
        <w:rPr>
          <w:rFonts w:ascii="仿宋_GB2312" w:eastAsia="仿宋_GB2312"/>
          <w:bCs/>
          <w:kern w:val="0"/>
          <w:sz w:val="32"/>
          <w:szCs w:val="32"/>
        </w:rPr>
        <w:t>02</w:t>
      </w:r>
      <w:r>
        <w:rPr>
          <w:rFonts w:hint="eastAsia" w:ascii="仿宋_GB2312" w:eastAsia="仿宋_GB2312"/>
          <w:bCs/>
          <w:kern w:val="0"/>
          <w:sz w:val="32"/>
          <w:szCs w:val="32"/>
        </w:rPr>
        <w:t>4年度电信普遍服务任务为</w:t>
      </w:r>
      <w:r>
        <w:rPr>
          <w:rFonts w:hint="eastAsia" w:ascii="仿宋_GB2312" w:eastAsia="仿宋_GB2312"/>
          <w:sz w:val="32"/>
          <w:szCs w:val="32"/>
        </w:rPr>
        <w:t>完成506个4G基站和571个5G基站</w:t>
      </w:r>
      <w:r>
        <w:rPr>
          <w:rFonts w:ascii="仿宋_GB2312" w:eastAsia="仿宋_GB2312"/>
          <w:sz w:val="32"/>
          <w:szCs w:val="32"/>
        </w:rPr>
        <w:t>建设</w:t>
      </w:r>
      <w:r>
        <w:rPr>
          <w:rFonts w:hint="eastAsia" w:ascii="仿宋_GB2312" w:eastAsia="仿宋_GB2312"/>
          <w:sz w:val="32"/>
          <w:szCs w:val="32"/>
        </w:rPr>
        <w:t>，较批复任务量多1个5G基站，合计安排</w:t>
      </w:r>
      <w:r>
        <w:rPr>
          <w:rFonts w:ascii="仿宋_GB2312" w:eastAsia="仿宋_GB2312"/>
          <w:sz w:val="32"/>
          <w:szCs w:val="32"/>
        </w:rPr>
        <w:t>资金</w:t>
      </w:r>
      <w:r>
        <w:rPr>
          <w:rFonts w:hint="eastAsia" w:ascii="仿宋_GB2312" w:eastAsia="仿宋_GB2312"/>
          <w:color w:val="auto"/>
          <w:sz w:val="32"/>
          <w:szCs w:val="32"/>
        </w:rPr>
        <w:t>15384.5886万元。</w:t>
      </w:r>
    </w:p>
    <w:p w14:paraId="334814AD">
      <w:pPr>
        <w:spacing w:line="560" w:lineRule="exact"/>
        <w:ind w:firstLine="707" w:firstLineChars="221"/>
        <w:rPr>
          <w:rFonts w:ascii="仿宋_GB2312" w:eastAsia="仿宋_GB2312"/>
          <w:bCs/>
          <w:kern w:val="0"/>
          <w:sz w:val="32"/>
          <w:szCs w:val="32"/>
        </w:rPr>
      </w:pPr>
      <w:r>
        <w:rPr>
          <w:rFonts w:hint="eastAsia" w:ascii="仿宋_GB2312" w:eastAsia="仿宋_GB2312"/>
          <w:bCs/>
          <w:color w:val="auto"/>
          <w:kern w:val="0"/>
          <w:sz w:val="32"/>
          <w:szCs w:val="32"/>
        </w:rPr>
        <w:t>我局</w:t>
      </w:r>
      <w:r>
        <w:rPr>
          <w:rFonts w:ascii="仿宋_GB2312" w:eastAsia="仿宋_GB2312"/>
          <w:bCs/>
          <w:color w:val="auto"/>
          <w:kern w:val="0"/>
          <w:sz w:val="32"/>
          <w:szCs w:val="32"/>
        </w:rPr>
        <w:t>按照</w:t>
      </w:r>
      <w:r>
        <w:rPr>
          <w:rFonts w:hint="eastAsia" w:ascii="仿宋_GB2312" w:eastAsia="仿宋_GB2312"/>
          <w:bCs/>
          <w:color w:val="auto"/>
          <w:kern w:val="0"/>
          <w:sz w:val="32"/>
          <w:szCs w:val="32"/>
        </w:rPr>
        <w:t>《</w:t>
      </w:r>
      <w:r>
        <w:rPr>
          <w:rFonts w:hint="eastAsia" w:ascii="仿宋_GB2312" w:eastAsia="仿宋_GB2312"/>
          <w:color w:val="auto"/>
          <w:sz w:val="32"/>
          <w:szCs w:val="32"/>
        </w:rPr>
        <w:t>电信普遍服务补助资金管理办法</w:t>
      </w:r>
      <w:r>
        <w:rPr>
          <w:rFonts w:hint="eastAsia" w:ascii="仿宋_GB2312" w:eastAsia="仿宋_GB2312"/>
          <w:bCs/>
          <w:color w:val="auto"/>
          <w:kern w:val="0"/>
          <w:sz w:val="32"/>
          <w:szCs w:val="32"/>
        </w:rPr>
        <w:t>》</w:t>
      </w:r>
      <w:r>
        <w:rPr>
          <w:rFonts w:hint="eastAsia" w:ascii="仿宋_GB2312" w:eastAsia="仿宋_GB2312"/>
          <w:bCs/>
          <w:color w:val="auto"/>
          <w:kern w:val="0"/>
          <w:sz w:val="32"/>
          <w:szCs w:val="32"/>
          <w:lang w:eastAsia="zh-CN"/>
        </w:rPr>
        <w:t>、《工业和信息化部办公厅关于</w:t>
      </w:r>
      <w:r>
        <w:rPr>
          <w:rFonts w:hint="eastAsia" w:ascii="仿宋_GB2312" w:eastAsia="仿宋_GB2312"/>
          <w:bCs/>
          <w:color w:val="auto"/>
          <w:kern w:val="0"/>
          <w:sz w:val="32"/>
          <w:szCs w:val="32"/>
          <w:lang w:val="en-US" w:eastAsia="zh-CN"/>
        </w:rPr>
        <w:t>2024年度电信普遍服务项目的复函</w:t>
      </w:r>
      <w:r>
        <w:rPr>
          <w:rFonts w:hint="eastAsia" w:ascii="仿宋_GB2312" w:eastAsia="仿宋_GB2312"/>
          <w:bCs/>
          <w:color w:val="auto"/>
          <w:kern w:val="0"/>
          <w:sz w:val="32"/>
          <w:szCs w:val="32"/>
          <w:lang w:eastAsia="zh-CN"/>
        </w:rPr>
        <w:t>》等文件</w:t>
      </w:r>
      <w:r>
        <w:rPr>
          <w:rFonts w:hint="eastAsia" w:ascii="仿宋_GB2312" w:eastAsia="仿宋_GB2312"/>
          <w:bCs/>
          <w:color w:val="auto"/>
          <w:kern w:val="0"/>
          <w:sz w:val="32"/>
          <w:szCs w:val="32"/>
        </w:rPr>
        <w:t>要</w:t>
      </w:r>
      <w:r>
        <w:rPr>
          <w:rFonts w:hint="eastAsia" w:ascii="仿宋_GB2312" w:eastAsia="仿宋_GB2312"/>
          <w:bCs/>
          <w:kern w:val="0"/>
          <w:sz w:val="32"/>
          <w:szCs w:val="32"/>
        </w:rPr>
        <w:t>求</w:t>
      </w:r>
      <w:r>
        <w:rPr>
          <w:rFonts w:ascii="仿宋_GB2312" w:eastAsia="仿宋_GB2312"/>
          <w:bCs/>
          <w:kern w:val="0"/>
          <w:sz w:val="32"/>
          <w:szCs w:val="32"/>
        </w:rPr>
        <w:t>，</w:t>
      </w:r>
      <w:r>
        <w:rPr>
          <w:rFonts w:hint="eastAsia" w:ascii="仿宋_GB2312" w:eastAsia="仿宋_GB2312"/>
          <w:bCs/>
          <w:kern w:val="0"/>
          <w:sz w:val="32"/>
          <w:szCs w:val="32"/>
        </w:rPr>
        <w:t>已报送工业</w:t>
      </w:r>
      <w:r>
        <w:rPr>
          <w:rFonts w:ascii="仿宋_GB2312" w:eastAsia="仿宋_GB2312"/>
          <w:bCs/>
          <w:kern w:val="0"/>
          <w:sz w:val="32"/>
          <w:szCs w:val="32"/>
        </w:rPr>
        <w:t>和信息化部《</w:t>
      </w:r>
      <w:r>
        <w:rPr>
          <w:rFonts w:hint="eastAsia" w:ascii="仿宋_GB2312" w:eastAsia="仿宋_GB2312"/>
          <w:bCs/>
          <w:kern w:val="0"/>
          <w:sz w:val="32"/>
          <w:szCs w:val="32"/>
        </w:rPr>
        <w:t>关于四川省2024年度</w:t>
      </w:r>
      <w:r>
        <w:rPr>
          <w:rFonts w:ascii="仿宋_GB2312" w:eastAsia="仿宋_GB2312"/>
          <w:bCs/>
          <w:kern w:val="0"/>
          <w:sz w:val="32"/>
          <w:szCs w:val="32"/>
        </w:rPr>
        <w:t>电信普遍服务</w:t>
      </w:r>
      <w:r>
        <w:rPr>
          <w:rFonts w:hint="eastAsia" w:ascii="仿宋_GB2312" w:eastAsia="仿宋_GB2312"/>
          <w:bCs/>
          <w:kern w:val="0"/>
          <w:sz w:val="32"/>
          <w:szCs w:val="32"/>
        </w:rPr>
        <w:t>项目招标和合同备案的报告</w:t>
      </w:r>
      <w:r>
        <w:rPr>
          <w:rFonts w:ascii="仿宋_GB2312" w:eastAsia="仿宋_GB2312"/>
          <w:bCs/>
          <w:kern w:val="0"/>
          <w:sz w:val="32"/>
          <w:szCs w:val="32"/>
        </w:rPr>
        <w:t>》</w:t>
      </w:r>
      <w:r>
        <w:rPr>
          <w:rFonts w:hint="eastAsia" w:ascii="仿宋_GB2312" w:eastAsia="仿宋_GB2312"/>
          <w:bCs/>
          <w:kern w:val="0"/>
          <w:sz w:val="32"/>
          <w:szCs w:val="32"/>
        </w:rPr>
        <w:t>（川</w:t>
      </w:r>
      <w:r>
        <w:rPr>
          <w:rFonts w:ascii="仿宋_GB2312" w:eastAsia="仿宋_GB2312"/>
          <w:bCs/>
          <w:kern w:val="0"/>
          <w:sz w:val="32"/>
          <w:szCs w:val="32"/>
        </w:rPr>
        <w:t>通局</w:t>
      </w:r>
      <w:r>
        <w:rPr>
          <w:rFonts w:hint="eastAsia" w:ascii="仿宋_GB2312" w:eastAsia="仿宋_GB2312"/>
          <w:sz w:val="32"/>
          <w:szCs w:val="32"/>
        </w:rPr>
        <w:t>〔20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4〕45号</w:t>
      </w:r>
      <w:r>
        <w:rPr>
          <w:rFonts w:hint="eastAsia" w:ascii="仿宋_GB2312" w:eastAsia="仿宋_GB2312"/>
          <w:bCs/>
          <w:kern w:val="0"/>
          <w:sz w:val="32"/>
          <w:szCs w:val="32"/>
        </w:rPr>
        <w:t>）、《关于2024年度四川省</w:t>
      </w:r>
      <w:r>
        <w:rPr>
          <w:rFonts w:ascii="仿宋_GB2312" w:eastAsia="仿宋_GB2312"/>
          <w:bCs/>
          <w:kern w:val="0"/>
          <w:sz w:val="32"/>
          <w:szCs w:val="32"/>
        </w:rPr>
        <w:t>电信普遍服务</w:t>
      </w:r>
      <w:r>
        <w:rPr>
          <w:rFonts w:hint="eastAsia" w:ascii="仿宋_GB2312" w:eastAsia="仿宋_GB2312"/>
          <w:bCs/>
          <w:kern w:val="0"/>
          <w:sz w:val="32"/>
          <w:szCs w:val="32"/>
        </w:rPr>
        <w:t>工作总结</w:t>
      </w:r>
      <w:r>
        <w:rPr>
          <w:rFonts w:ascii="仿宋_GB2312" w:eastAsia="仿宋_GB2312"/>
          <w:bCs/>
          <w:kern w:val="0"/>
          <w:sz w:val="32"/>
          <w:szCs w:val="32"/>
        </w:rPr>
        <w:t>的报告</w:t>
      </w:r>
      <w:r>
        <w:rPr>
          <w:rFonts w:hint="eastAsia" w:ascii="仿宋_GB2312" w:eastAsia="仿宋_GB2312"/>
          <w:bCs/>
          <w:kern w:val="0"/>
          <w:sz w:val="32"/>
          <w:szCs w:val="32"/>
        </w:rPr>
        <w:t>》（川</w:t>
      </w:r>
      <w:r>
        <w:rPr>
          <w:rFonts w:ascii="仿宋_GB2312" w:eastAsia="仿宋_GB2312"/>
          <w:bCs/>
          <w:kern w:val="0"/>
          <w:sz w:val="32"/>
          <w:szCs w:val="32"/>
        </w:rPr>
        <w:t>通局</w:t>
      </w:r>
      <w:r>
        <w:rPr>
          <w:rFonts w:hint="eastAsia" w:ascii="仿宋_GB2312" w:eastAsia="仿宋_GB2312"/>
          <w:sz w:val="32"/>
          <w:szCs w:val="32"/>
        </w:rPr>
        <w:t>〔20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5〕4号</w:t>
      </w:r>
      <w:r>
        <w:rPr>
          <w:rFonts w:hint="eastAsia" w:ascii="仿宋_GB2312" w:eastAsia="仿宋_GB2312"/>
          <w:bCs/>
          <w:kern w:val="0"/>
          <w:sz w:val="32"/>
          <w:szCs w:val="32"/>
        </w:rPr>
        <w:t>），报备</w:t>
      </w:r>
      <w:r>
        <w:rPr>
          <w:rFonts w:ascii="仿宋_GB2312" w:eastAsia="仿宋_GB2312"/>
          <w:bCs/>
          <w:kern w:val="0"/>
          <w:sz w:val="32"/>
          <w:szCs w:val="32"/>
        </w:rPr>
        <w:t>我省</w:t>
      </w:r>
      <w:r>
        <w:rPr>
          <w:rFonts w:hint="eastAsia" w:ascii="仿宋_GB2312" w:eastAsia="仿宋_GB2312"/>
          <w:bCs/>
          <w:kern w:val="0"/>
          <w:sz w:val="32"/>
          <w:szCs w:val="32"/>
        </w:rPr>
        <w:t>财政补助资金拨付</w:t>
      </w:r>
      <w:r>
        <w:rPr>
          <w:rFonts w:ascii="仿宋_GB2312" w:eastAsia="仿宋_GB2312"/>
          <w:bCs/>
          <w:kern w:val="0"/>
          <w:sz w:val="32"/>
          <w:szCs w:val="32"/>
        </w:rPr>
        <w:t>和</w:t>
      </w:r>
      <w:r>
        <w:rPr>
          <w:rFonts w:hint="eastAsia" w:ascii="仿宋_GB2312" w:eastAsia="仿宋_GB2312"/>
          <w:bCs/>
          <w:kern w:val="0"/>
          <w:sz w:val="32"/>
          <w:szCs w:val="32"/>
        </w:rPr>
        <w:t>2024年度</w:t>
      </w:r>
      <w:r>
        <w:rPr>
          <w:rFonts w:ascii="仿宋_GB2312" w:eastAsia="仿宋_GB2312"/>
          <w:bCs/>
          <w:kern w:val="0"/>
          <w:sz w:val="32"/>
          <w:szCs w:val="32"/>
        </w:rPr>
        <w:t>电信普遍服务项目</w:t>
      </w:r>
      <w:r>
        <w:rPr>
          <w:rFonts w:hint="eastAsia" w:ascii="仿宋_GB2312" w:eastAsia="仿宋_GB2312"/>
          <w:bCs/>
          <w:kern w:val="0"/>
          <w:sz w:val="32"/>
          <w:szCs w:val="32"/>
        </w:rPr>
        <w:t>推进等</w:t>
      </w:r>
      <w:r>
        <w:rPr>
          <w:rFonts w:ascii="仿宋_GB2312" w:eastAsia="仿宋_GB2312"/>
          <w:bCs/>
          <w:kern w:val="0"/>
          <w:sz w:val="32"/>
          <w:szCs w:val="32"/>
        </w:rPr>
        <w:t>情况。</w:t>
      </w:r>
    </w:p>
    <w:p w14:paraId="7CB7763B">
      <w:pPr>
        <w:spacing w:line="560" w:lineRule="exact"/>
        <w:ind w:firstLine="707" w:firstLineChars="22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二、绩效情况分析</w:t>
      </w:r>
    </w:p>
    <w:p w14:paraId="435FCE24">
      <w:pPr>
        <w:spacing w:line="560" w:lineRule="exact"/>
        <w:ind w:firstLine="710" w:firstLineChars="221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（一）资金投入情况分析</w:t>
      </w:r>
    </w:p>
    <w:p w14:paraId="135ED631">
      <w:pPr>
        <w:spacing w:line="560" w:lineRule="exact"/>
        <w:ind w:firstLine="710" w:firstLineChars="221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1.财政资金由省内拨付至企业情况。</w:t>
      </w:r>
      <w:r>
        <w:rPr>
          <w:rFonts w:hint="eastAsia" w:ascii="仿宋_GB2312" w:eastAsia="仿宋_GB2312"/>
          <w:color w:val="auto"/>
          <w:sz w:val="32"/>
          <w:szCs w:val="32"/>
        </w:rPr>
        <w:t>项目资金总体执行情况良好。按照</w:t>
      </w:r>
      <w:r>
        <w:rPr>
          <w:rFonts w:ascii="仿宋_GB2312" w:eastAsia="仿宋_GB2312"/>
          <w:color w:val="auto"/>
          <w:sz w:val="32"/>
          <w:szCs w:val="32"/>
        </w:rPr>
        <w:t>合同约定，我省</w:t>
      </w:r>
      <w:r>
        <w:rPr>
          <w:rFonts w:hint="eastAsia" w:ascii="仿宋_GB2312" w:eastAsia="仿宋_GB2312"/>
          <w:color w:val="auto"/>
          <w:sz w:val="32"/>
          <w:szCs w:val="32"/>
        </w:rPr>
        <w:t>2024年度</w:t>
      </w:r>
      <w:r>
        <w:rPr>
          <w:rFonts w:ascii="仿宋_GB2312" w:eastAsia="仿宋_GB2312"/>
          <w:color w:val="auto"/>
          <w:sz w:val="32"/>
          <w:szCs w:val="32"/>
        </w:rPr>
        <w:t>电信普遍服务补助资金</w:t>
      </w:r>
      <w:r>
        <w:rPr>
          <w:rFonts w:hint="eastAsia" w:ascii="仿宋_GB2312" w:eastAsia="仿宋_GB2312"/>
          <w:color w:val="auto"/>
          <w:sz w:val="32"/>
          <w:szCs w:val="32"/>
        </w:rPr>
        <w:t>15382.5886万元，拨付</w:t>
      </w:r>
      <w:r>
        <w:rPr>
          <w:rFonts w:ascii="仿宋_GB2312" w:eastAsia="仿宋_GB2312"/>
          <w:color w:val="auto"/>
          <w:sz w:val="32"/>
          <w:szCs w:val="32"/>
        </w:rPr>
        <w:t>方式为合同签订后向乙方</w:t>
      </w:r>
      <w:r>
        <w:rPr>
          <w:rFonts w:hint="eastAsia" w:ascii="仿宋_GB2312" w:eastAsia="仿宋_GB2312"/>
          <w:color w:val="auto"/>
          <w:sz w:val="32"/>
          <w:szCs w:val="32"/>
        </w:rPr>
        <w:t>一次性全额支付补助资金。2024年8月</w:t>
      </w:r>
      <w:r>
        <w:rPr>
          <w:rFonts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财政厅</w:t>
      </w:r>
      <w:r>
        <w:rPr>
          <w:rFonts w:ascii="仿宋_GB2312" w:eastAsia="仿宋_GB2312"/>
          <w:color w:val="auto"/>
          <w:sz w:val="32"/>
          <w:szCs w:val="32"/>
        </w:rPr>
        <w:t>已按照合同约定</w:t>
      </w:r>
      <w:r>
        <w:rPr>
          <w:rFonts w:hint="eastAsia" w:ascii="仿宋_GB2312" w:eastAsia="仿宋_GB2312"/>
          <w:color w:val="auto"/>
          <w:sz w:val="32"/>
          <w:szCs w:val="32"/>
        </w:rPr>
        <w:t>将补助资金一次性拨付至</w:t>
      </w:r>
      <w:r>
        <w:rPr>
          <w:rFonts w:ascii="仿宋_GB2312" w:eastAsia="仿宋_GB2312"/>
          <w:color w:val="auto"/>
          <w:sz w:val="32"/>
          <w:szCs w:val="32"/>
        </w:rPr>
        <w:t>企业，</w:t>
      </w:r>
      <w:r>
        <w:rPr>
          <w:rFonts w:hint="eastAsia" w:ascii="仿宋_GB2312" w:eastAsia="仿宋_GB2312"/>
          <w:color w:val="auto"/>
          <w:sz w:val="32"/>
          <w:szCs w:val="32"/>
        </w:rPr>
        <w:t>共15382.5886</w:t>
      </w:r>
      <w:r>
        <w:rPr>
          <w:rFonts w:ascii="仿宋_GB2312" w:eastAsia="仿宋_GB2312"/>
          <w:color w:val="auto"/>
          <w:sz w:val="32"/>
          <w:szCs w:val="32"/>
        </w:rPr>
        <w:t>万元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</w:p>
    <w:tbl>
      <w:tblPr>
        <w:tblStyle w:val="9"/>
        <w:tblW w:w="520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478"/>
        <w:gridCol w:w="1574"/>
        <w:gridCol w:w="1590"/>
        <w:gridCol w:w="1545"/>
        <w:gridCol w:w="1187"/>
        <w:gridCol w:w="1360"/>
      </w:tblGrid>
      <w:tr w14:paraId="1BB04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71" w:type="pct"/>
            <w:vAlign w:val="center"/>
          </w:tcPr>
          <w:p w14:paraId="6FAB1F49">
            <w:pPr>
              <w:pStyle w:val="7"/>
              <w:snapToGrid w:val="0"/>
              <w:spacing w:after="0" w:line="4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序号</w:t>
            </w:r>
          </w:p>
        </w:tc>
        <w:tc>
          <w:tcPr>
            <w:tcW w:w="783" w:type="pct"/>
            <w:vAlign w:val="center"/>
          </w:tcPr>
          <w:p w14:paraId="24264034">
            <w:pPr>
              <w:pStyle w:val="7"/>
              <w:snapToGrid w:val="0"/>
              <w:spacing w:after="0" w:line="4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拨付对象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30E5CF9B">
            <w:pPr>
              <w:pStyle w:val="7"/>
              <w:snapToGrid w:val="0"/>
              <w:spacing w:after="0" w:line="4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批复金额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09F5BE25">
            <w:pPr>
              <w:pStyle w:val="7"/>
              <w:snapToGrid w:val="0"/>
              <w:spacing w:after="0" w:line="4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合同金额</w:t>
            </w:r>
          </w:p>
        </w:tc>
        <w:tc>
          <w:tcPr>
            <w:tcW w:w="818" w:type="pct"/>
            <w:vAlign w:val="center"/>
          </w:tcPr>
          <w:p w14:paraId="7ED1CBEA">
            <w:pPr>
              <w:pStyle w:val="7"/>
              <w:snapToGrid w:val="0"/>
              <w:spacing w:after="0" w:line="4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批复金额与合同差额</w:t>
            </w:r>
          </w:p>
        </w:tc>
        <w:tc>
          <w:tcPr>
            <w:tcW w:w="628" w:type="pct"/>
            <w:vAlign w:val="center"/>
          </w:tcPr>
          <w:p w14:paraId="72F3173F">
            <w:pPr>
              <w:pStyle w:val="7"/>
              <w:snapToGrid w:val="0"/>
              <w:spacing w:after="0" w:line="4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拨付方式及比例</w:t>
            </w:r>
          </w:p>
        </w:tc>
        <w:tc>
          <w:tcPr>
            <w:tcW w:w="720" w:type="pct"/>
            <w:vAlign w:val="center"/>
          </w:tcPr>
          <w:p w14:paraId="56A1014E">
            <w:pPr>
              <w:pStyle w:val="7"/>
              <w:snapToGrid w:val="0"/>
              <w:spacing w:after="0" w:line="4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实际拨付金额</w:t>
            </w:r>
          </w:p>
        </w:tc>
      </w:tr>
      <w:tr w14:paraId="18D0F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371" w:type="pct"/>
            <w:vAlign w:val="center"/>
          </w:tcPr>
          <w:p w14:paraId="5DE651E8">
            <w:pPr>
              <w:pStyle w:val="7"/>
              <w:snapToGrid w:val="0"/>
              <w:spacing w:after="0" w:line="4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783" w:type="pct"/>
            <w:vAlign w:val="center"/>
          </w:tcPr>
          <w:p w14:paraId="5EF94BD0">
            <w:pPr>
              <w:pStyle w:val="7"/>
              <w:snapToGrid w:val="0"/>
              <w:spacing w:after="0" w:line="4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中国电信股份有限公司四川分公司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7ADCD97A">
            <w:pPr>
              <w:pStyle w:val="7"/>
              <w:snapToGrid w:val="0"/>
              <w:spacing w:after="0" w:line="4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7093.5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683F00B1">
            <w:pPr>
              <w:pStyle w:val="7"/>
              <w:snapToGrid w:val="0"/>
              <w:spacing w:after="0" w:line="4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7093</w:t>
            </w:r>
          </w:p>
        </w:tc>
        <w:tc>
          <w:tcPr>
            <w:tcW w:w="818" w:type="pct"/>
            <w:vAlign w:val="center"/>
          </w:tcPr>
          <w:p w14:paraId="789427DE">
            <w:pPr>
              <w:pStyle w:val="7"/>
              <w:snapToGrid w:val="0"/>
              <w:spacing w:after="0" w:line="4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0.5</w:t>
            </w:r>
          </w:p>
        </w:tc>
        <w:tc>
          <w:tcPr>
            <w:tcW w:w="628" w:type="pct"/>
            <w:vAlign w:val="center"/>
          </w:tcPr>
          <w:p w14:paraId="35FC2C5F">
            <w:pPr>
              <w:pStyle w:val="7"/>
              <w:snapToGrid w:val="0"/>
              <w:spacing w:after="0" w:line="4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100%</w:t>
            </w:r>
          </w:p>
        </w:tc>
        <w:tc>
          <w:tcPr>
            <w:tcW w:w="720" w:type="pct"/>
            <w:vAlign w:val="center"/>
          </w:tcPr>
          <w:p w14:paraId="56AA1E2E">
            <w:pPr>
              <w:pStyle w:val="7"/>
              <w:snapToGrid w:val="0"/>
              <w:spacing w:after="0" w:line="4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7093</w:t>
            </w:r>
          </w:p>
        </w:tc>
      </w:tr>
      <w:tr w14:paraId="7AC88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</w:trPr>
        <w:tc>
          <w:tcPr>
            <w:tcW w:w="371" w:type="pct"/>
            <w:vAlign w:val="center"/>
          </w:tcPr>
          <w:p w14:paraId="135B53D6">
            <w:pPr>
              <w:pStyle w:val="7"/>
              <w:snapToGrid w:val="0"/>
              <w:spacing w:after="0" w:line="4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783" w:type="pct"/>
            <w:vAlign w:val="center"/>
          </w:tcPr>
          <w:p w14:paraId="19830873">
            <w:pPr>
              <w:pStyle w:val="7"/>
              <w:snapToGrid w:val="0"/>
              <w:spacing w:after="0" w:line="4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中国移动通信集团四川有限公司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7DD18695">
            <w:pPr>
              <w:pStyle w:val="7"/>
              <w:snapToGrid w:val="0"/>
              <w:spacing w:after="0" w:line="4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7643.0886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763B7CD3">
            <w:pPr>
              <w:pStyle w:val="7"/>
              <w:snapToGrid w:val="0"/>
              <w:spacing w:after="0" w:line="4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7642.0886</w:t>
            </w:r>
          </w:p>
        </w:tc>
        <w:tc>
          <w:tcPr>
            <w:tcW w:w="818" w:type="pct"/>
            <w:vAlign w:val="center"/>
          </w:tcPr>
          <w:p w14:paraId="3AFB039A">
            <w:pPr>
              <w:pStyle w:val="7"/>
              <w:snapToGrid w:val="0"/>
              <w:spacing w:after="0" w:line="4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628" w:type="pct"/>
            <w:vAlign w:val="center"/>
          </w:tcPr>
          <w:p w14:paraId="27D4EE06">
            <w:pPr>
              <w:pStyle w:val="7"/>
              <w:snapToGrid w:val="0"/>
              <w:spacing w:after="0" w:line="4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100%</w:t>
            </w:r>
          </w:p>
        </w:tc>
        <w:tc>
          <w:tcPr>
            <w:tcW w:w="720" w:type="pct"/>
            <w:vAlign w:val="center"/>
          </w:tcPr>
          <w:p w14:paraId="14BAE66A">
            <w:pPr>
              <w:pStyle w:val="7"/>
              <w:snapToGrid w:val="0"/>
              <w:spacing w:after="0" w:line="4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7642.0886</w:t>
            </w:r>
          </w:p>
        </w:tc>
      </w:tr>
      <w:tr w14:paraId="15BA6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5" w:hRule="atLeast"/>
        </w:trPr>
        <w:tc>
          <w:tcPr>
            <w:tcW w:w="371" w:type="pct"/>
            <w:vAlign w:val="center"/>
          </w:tcPr>
          <w:p w14:paraId="54445D26">
            <w:pPr>
              <w:pStyle w:val="7"/>
              <w:snapToGrid w:val="0"/>
              <w:spacing w:after="0" w:line="4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3</w:t>
            </w:r>
          </w:p>
        </w:tc>
        <w:tc>
          <w:tcPr>
            <w:tcW w:w="783" w:type="pct"/>
            <w:vAlign w:val="center"/>
          </w:tcPr>
          <w:p w14:paraId="36757179">
            <w:pPr>
              <w:pStyle w:val="7"/>
              <w:snapToGrid w:val="0"/>
              <w:spacing w:after="0" w:line="4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中国联合网络通信有限公司四川省分公司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1D4052E1">
            <w:pPr>
              <w:pStyle w:val="7"/>
              <w:snapToGrid w:val="0"/>
              <w:spacing w:after="0" w:line="4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648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183A6B1E">
            <w:pPr>
              <w:pStyle w:val="7"/>
              <w:snapToGrid w:val="0"/>
              <w:spacing w:after="0" w:line="4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647.5</w:t>
            </w:r>
          </w:p>
        </w:tc>
        <w:tc>
          <w:tcPr>
            <w:tcW w:w="818" w:type="pct"/>
            <w:vAlign w:val="center"/>
          </w:tcPr>
          <w:p w14:paraId="3F656F4A">
            <w:pPr>
              <w:pStyle w:val="7"/>
              <w:snapToGrid w:val="0"/>
              <w:spacing w:after="0" w:line="4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0.5</w:t>
            </w:r>
          </w:p>
        </w:tc>
        <w:tc>
          <w:tcPr>
            <w:tcW w:w="628" w:type="pct"/>
            <w:vAlign w:val="center"/>
          </w:tcPr>
          <w:p w14:paraId="64530453">
            <w:pPr>
              <w:pStyle w:val="7"/>
              <w:snapToGrid w:val="0"/>
              <w:spacing w:after="0" w:line="4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100%</w:t>
            </w:r>
          </w:p>
        </w:tc>
        <w:tc>
          <w:tcPr>
            <w:tcW w:w="720" w:type="pct"/>
            <w:vAlign w:val="center"/>
          </w:tcPr>
          <w:p w14:paraId="46EC7280">
            <w:pPr>
              <w:pStyle w:val="7"/>
              <w:snapToGrid w:val="0"/>
              <w:spacing w:after="0" w:line="4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647.5</w:t>
            </w:r>
          </w:p>
        </w:tc>
      </w:tr>
    </w:tbl>
    <w:p w14:paraId="3830392C">
      <w:pPr>
        <w:spacing w:line="560" w:lineRule="exact"/>
        <w:ind w:firstLine="707" w:firstLineChars="221"/>
        <w:rPr>
          <w:rFonts w:ascii="仿宋_GB2312" w:eastAsia="仿宋_GB2312"/>
          <w:sz w:val="32"/>
          <w:szCs w:val="32"/>
        </w:rPr>
      </w:pPr>
    </w:p>
    <w:p w14:paraId="1B87BCEB">
      <w:pPr>
        <w:spacing w:line="560" w:lineRule="exact"/>
        <w:ind w:firstLine="710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2</w:t>
      </w:r>
      <w:r>
        <w:rPr>
          <w:rFonts w:ascii="仿宋_GB2312" w:eastAsia="仿宋_GB2312"/>
          <w:b/>
          <w:color w:val="auto"/>
          <w:sz w:val="32"/>
          <w:szCs w:val="32"/>
        </w:rPr>
        <w:t>.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财政资金实际使用情况</w:t>
      </w:r>
      <w:r>
        <w:rPr>
          <w:rFonts w:hint="eastAsia" w:ascii="仿宋_GB2312" w:eastAsia="仿宋_GB2312"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截止目前，该批次电信普遍服务项目安排财政补助资金15384.5886万元，合同金额为15382.5886万元，已按照合同约定一次性拨付至企业。招标结余资金2万元。</w:t>
      </w:r>
    </w:p>
    <w:p w14:paraId="0255B0CE">
      <w:pPr>
        <w:spacing w:line="560" w:lineRule="exact"/>
        <w:ind w:firstLine="710" w:firstLineChars="221"/>
        <w:rPr>
          <w:rFonts w:ascii="仿宋_GB2312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kern w:val="0"/>
          <w:sz w:val="32"/>
          <w:szCs w:val="32"/>
        </w:rPr>
        <w:t>3</w:t>
      </w:r>
      <w:r>
        <w:rPr>
          <w:rFonts w:ascii="仿宋_GB2312" w:eastAsia="仿宋_GB2312"/>
          <w:b/>
          <w:bCs/>
          <w:kern w:val="0"/>
          <w:sz w:val="32"/>
          <w:szCs w:val="32"/>
        </w:rPr>
        <w:t>.</w:t>
      </w:r>
      <w:r>
        <w:rPr>
          <w:rFonts w:hint="eastAsia" w:ascii="仿宋_GB2312" w:eastAsia="仿宋_GB2312"/>
          <w:b/>
          <w:bCs/>
          <w:kern w:val="0"/>
          <w:sz w:val="32"/>
          <w:szCs w:val="32"/>
        </w:rPr>
        <w:t>结余资金情况</w:t>
      </w:r>
    </w:p>
    <w:p w14:paraId="2927AEB3">
      <w:pPr>
        <w:spacing w:line="560" w:lineRule="exact"/>
        <w:ind w:firstLine="707" w:firstLineChars="221"/>
        <w:rPr>
          <w:rFonts w:ascii="仿宋_GB2312" w:eastAsia="仿宋_GB2312"/>
          <w:bCs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（1）建设任务调减结余资金情况。该</w:t>
      </w:r>
      <w:r>
        <w:rPr>
          <w:rFonts w:hint="eastAsia" w:ascii="仿宋_GB2312" w:eastAsia="仿宋_GB2312"/>
          <w:bCs/>
          <w:kern w:val="0"/>
          <w:sz w:val="32"/>
          <w:szCs w:val="32"/>
        </w:rPr>
        <w:t>批次电信普遍服务目前已完成建设，无调减任务情况。</w:t>
      </w:r>
    </w:p>
    <w:p w14:paraId="78FC0220">
      <w:pPr>
        <w:spacing w:line="560" w:lineRule="exact"/>
        <w:ind w:firstLine="707" w:firstLineChars="221"/>
        <w:rPr>
          <w:rFonts w:ascii="仿宋_GB2312" w:eastAsia="仿宋_GB2312"/>
          <w:bCs/>
          <w:kern w:val="0"/>
          <w:sz w:val="32"/>
          <w:szCs w:val="32"/>
        </w:rPr>
      </w:pPr>
      <w:r>
        <w:rPr>
          <w:rFonts w:hint="eastAsia" w:ascii="仿宋_GB2312" w:eastAsia="仿宋_GB2312"/>
          <w:bCs/>
          <w:kern w:val="0"/>
          <w:sz w:val="32"/>
          <w:szCs w:val="32"/>
        </w:rPr>
        <w:t>（2）中标价低于年度预算而多出的补助资金</w:t>
      </w:r>
    </w:p>
    <w:p w14:paraId="01ACBAAE">
      <w:pPr>
        <w:spacing w:line="560" w:lineRule="exact"/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该批次电信普遍服务项目</w:t>
      </w:r>
      <w:r>
        <w:rPr>
          <w:rFonts w:ascii="仿宋_GB2312" w:eastAsia="仿宋_GB2312"/>
          <w:sz w:val="32"/>
          <w:szCs w:val="32"/>
        </w:rPr>
        <w:t>统筹</w:t>
      </w:r>
      <w:r>
        <w:rPr>
          <w:rFonts w:hint="eastAsia" w:ascii="仿宋_GB2312" w:eastAsia="仿宋_GB2312"/>
          <w:sz w:val="32"/>
          <w:szCs w:val="32"/>
        </w:rPr>
        <w:t>利用2023年度</w:t>
      </w:r>
      <w:r>
        <w:rPr>
          <w:rFonts w:ascii="仿宋_GB2312" w:eastAsia="仿宋_GB2312"/>
          <w:sz w:val="32"/>
          <w:szCs w:val="32"/>
        </w:rPr>
        <w:t>电信普遍服务</w:t>
      </w:r>
      <w:r>
        <w:rPr>
          <w:rFonts w:hint="eastAsia" w:ascii="仿宋_GB2312" w:eastAsia="仿宋_GB2312"/>
          <w:sz w:val="32"/>
          <w:szCs w:val="32"/>
        </w:rPr>
        <w:t>项目</w:t>
      </w:r>
      <w:r>
        <w:rPr>
          <w:rFonts w:ascii="仿宋_GB2312" w:eastAsia="仿宋_GB2312"/>
          <w:sz w:val="32"/>
          <w:szCs w:val="32"/>
        </w:rPr>
        <w:t>招标结余资金3.</w:t>
      </w:r>
      <w:r>
        <w:rPr>
          <w:rFonts w:hint="eastAsia" w:ascii="仿宋_GB2312" w:eastAsia="仿宋_GB2312"/>
          <w:sz w:val="32"/>
          <w:szCs w:val="32"/>
        </w:rPr>
        <w:t>5886万元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纳入该批次</w:t>
      </w:r>
      <w:r>
        <w:rPr>
          <w:rFonts w:ascii="仿宋_GB2312" w:eastAsia="仿宋_GB2312"/>
          <w:sz w:val="32"/>
          <w:szCs w:val="32"/>
        </w:rPr>
        <w:t>电信普遍服务项目</w:t>
      </w:r>
      <w:r>
        <w:rPr>
          <w:rFonts w:hint="eastAsia" w:ascii="仿宋_GB2312" w:eastAsia="仿宋_GB2312"/>
          <w:sz w:val="32"/>
          <w:szCs w:val="32"/>
        </w:rPr>
        <w:t>统一推进，较批复任务量多建设1个5G基站。</w:t>
      </w:r>
    </w:p>
    <w:p w14:paraId="415953DA">
      <w:pPr>
        <w:spacing w:line="560" w:lineRule="exact"/>
        <w:ind w:firstLine="707" w:firstLineChars="221"/>
        <w:rPr>
          <w:rFonts w:ascii="仿宋_GB2312" w:eastAsia="仿宋_GB2312"/>
          <w:bCs/>
          <w:kern w:val="0"/>
          <w:sz w:val="32"/>
          <w:szCs w:val="32"/>
        </w:rPr>
      </w:pPr>
      <w:r>
        <w:rPr>
          <w:rFonts w:hint="eastAsia" w:ascii="仿宋_GB2312-WinCharSetFFFF-H" w:eastAsia="仿宋_GB2312-WinCharSetFFFF-H" w:cs="仿宋_GB2312-WinCharSetFFFF-H"/>
          <w:kern w:val="0"/>
          <w:sz w:val="32"/>
          <w:szCs w:val="32"/>
        </w:rPr>
        <w:t>该批次电信普遍</w:t>
      </w:r>
      <w:r>
        <w:rPr>
          <w:rFonts w:ascii="仿宋_GB2312-WinCharSetFFFF-H" w:eastAsia="仿宋_GB2312-WinCharSetFFFF-H" w:cs="仿宋_GB2312-WinCharSetFFFF-H"/>
          <w:kern w:val="0"/>
          <w:sz w:val="32"/>
          <w:szCs w:val="32"/>
        </w:rPr>
        <w:t>服务</w:t>
      </w:r>
      <w:r>
        <w:rPr>
          <w:rFonts w:hint="eastAsia" w:ascii="仿宋_GB2312-WinCharSetFFFF-H" w:eastAsia="仿宋_GB2312-WinCharSetFFFF-H" w:cs="仿宋_GB2312-WinCharSetFFFF-H"/>
          <w:kern w:val="0"/>
          <w:sz w:val="32"/>
          <w:szCs w:val="32"/>
        </w:rPr>
        <w:t>项目中标金额为15382.5886万元，</w:t>
      </w:r>
      <w:r>
        <w:rPr>
          <w:rFonts w:hint="eastAsia" w:ascii="仿宋_GB2312" w:eastAsia="仿宋_GB2312"/>
          <w:bCs/>
          <w:kern w:val="0"/>
          <w:sz w:val="32"/>
          <w:szCs w:val="32"/>
        </w:rPr>
        <w:t>因中标价低于年度预算而多出的补助资金为2万元。我局会商四川省财政厅、经济和信息化厅，按照《</w:t>
      </w:r>
      <w:r>
        <w:rPr>
          <w:rFonts w:hint="eastAsia" w:ascii="仿宋_GB2312" w:eastAsia="仿宋_GB2312" w:cs="黑体-WinCharSetFFFF-H"/>
          <w:kern w:val="0"/>
          <w:sz w:val="32"/>
          <w:szCs w:val="32"/>
        </w:rPr>
        <w:t>四川省2025年度</w:t>
      </w:r>
      <w:r>
        <w:rPr>
          <w:rFonts w:ascii="仿宋_GB2312" w:eastAsia="仿宋_GB2312" w:cs="黑体-WinCharSetFFFF-H"/>
          <w:kern w:val="0"/>
          <w:sz w:val="32"/>
          <w:szCs w:val="32"/>
        </w:rPr>
        <w:t>电信普遍服务项目</w:t>
      </w:r>
      <w:r>
        <w:rPr>
          <w:rFonts w:hint="eastAsia" w:ascii="仿宋_GB2312" w:eastAsia="仿宋_GB2312" w:cs="黑体-WinCharSetFFFF-H"/>
          <w:kern w:val="0"/>
          <w:sz w:val="32"/>
          <w:szCs w:val="32"/>
        </w:rPr>
        <w:t>工作</w:t>
      </w:r>
      <w:r>
        <w:rPr>
          <w:rFonts w:ascii="仿宋_GB2312" w:eastAsia="仿宋_GB2312" w:cs="黑体-WinCharSetFFFF-H"/>
          <w:kern w:val="0"/>
          <w:sz w:val="32"/>
          <w:szCs w:val="32"/>
        </w:rPr>
        <w:t>会商会纪要</w:t>
      </w:r>
      <w:r>
        <w:rPr>
          <w:rFonts w:hint="eastAsia" w:ascii="仿宋_GB2312" w:eastAsia="仿宋_GB2312"/>
          <w:bCs/>
          <w:kern w:val="0"/>
          <w:sz w:val="32"/>
          <w:szCs w:val="32"/>
        </w:rPr>
        <w:t>》（会议纪要〔2</w:t>
      </w:r>
      <w:r>
        <w:rPr>
          <w:rFonts w:ascii="仿宋_GB2312" w:eastAsia="仿宋_GB2312"/>
          <w:bCs/>
          <w:kern w:val="0"/>
          <w:sz w:val="32"/>
          <w:szCs w:val="32"/>
        </w:rPr>
        <w:t>02</w:t>
      </w:r>
      <w:r>
        <w:rPr>
          <w:rFonts w:hint="eastAsia" w:ascii="仿宋_GB2312" w:eastAsia="仿宋_GB2312"/>
          <w:bCs/>
          <w:kern w:val="0"/>
          <w:sz w:val="32"/>
          <w:szCs w:val="32"/>
        </w:rPr>
        <w:t>5〕3号）要求，统筹该批次项目招标结余资金2万元，</w:t>
      </w:r>
      <w:r>
        <w:rPr>
          <w:rFonts w:hint="eastAsia" w:ascii="仿宋_GB2312" w:hAnsi="宋体" w:eastAsia="仿宋_GB2312"/>
          <w:sz w:val="32"/>
          <w:szCs w:val="32"/>
        </w:rPr>
        <w:t>纳入2025年度电信普遍服务项目统一推进</w:t>
      </w:r>
      <w:r>
        <w:rPr>
          <w:rFonts w:hint="eastAsia" w:ascii="仿宋_GB2312" w:eastAsia="仿宋_GB2312"/>
          <w:bCs/>
          <w:kern w:val="0"/>
          <w:sz w:val="32"/>
          <w:szCs w:val="32"/>
        </w:rPr>
        <w:t>。</w:t>
      </w:r>
    </w:p>
    <w:p w14:paraId="13BD6A4C">
      <w:pPr>
        <w:spacing w:line="560" w:lineRule="exact"/>
        <w:ind w:firstLine="707" w:firstLineChars="221"/>
        <w:rPr>
          <w:rFonts w:ascii="仿宋_GB2312" w:eastAsia="仿宋_GB2312"/>
          <w:bCs/>
          <w:kern w:val="0"/>
          <w:sz w:val="32"/>
          <w:szCs w:val="32"/>
        </w:rPr>
      </w:pPr>
      <w:r>
        <w:rPr>
          <w:rFonts w:hint="eastAsia" w:ascii="仿宋_GB2312" w:eastAsia="仿宋_GB2312"/>
          <w:bCs/>
          <w:kern w:val="0"/>
          <w:sz w:val="32"/>
          <w:szCs w:val="32"/>
        </w:rPr>
        <w:t>（3）企业通过共建共享等方式节约而形成的资金。按照合同约定，该批次普遍服务项目将于5月1</w:t>
      </w:r>
      <w:r>
        <w:rPr>
          <w:rFonts w:ascii="仿宋_GB2312" w:eastAsia="仿宋_GB2312"/>
          <w:bCs/>
          <w:kern w:val="0"/>
          <w:sz w:val="32"/>
          <w:szCs w:val="32"/>
        </w:rPr>
        <w:t>4</w:t>
      </w:r>
      <w:r>
        <w:rPr>
          <w:rFonts w:hint="eastAsia" w:ascii="仿宋_GB2312" w:eastAsia="仿宋_GB2312"/>
          <w:bCs/>
          <w:kern w:val="0"/>
          <w:sz w:val="32"/>
          <w:szCs w:val="32"/>
        </w:rPr>
        <w:t>日前完成建设工作，预计9月底前完成工程竣工验收工作，企业节约成本形成的结余资金待验收完成后归集。</w:t>
      </w:r>
    </w:p>
    <w:p w14:paraId="29C7A6BA">
      <w:pPr>
        <w:spacing w:line="560" w:lineRule="exact"/>
        <w:ind w:firstLine="710" w:firstLineChars="221"/>
        <w:rPr>
          <w:rFonts w:ascii="仿宋_GB2312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kern w:val="0"/>
          <w:sz w:val="32"/>
          <w:szCs w:val="32"/>
        </w:rPr>
        <w:t>4</w:t>
      </w:r>
      <w:r>
        <w:rPr>
          <w:rFonts w:ascii="仿宋_GB2312" w:eastAsia="仿宋_GB2312"/>
          <w:b/>
          <w:bCs/>
          <w:kern w:val="0"/>
          <w:sz w:val="32"/>
          <w:szCs w:val="32"/>
        </w:rPr>
        <w:t>.</w:t>
      </w:r>
      <w:r>
        <w:rPr>
          <w:rFonts w:hint="eastAsia" w:ascii="仿宋_GB2312" w:eastAsia="仿宋_GB2312"/>
          <w:b/>
          <w:bCs/>
          <w:kern w:val="0"/>
          <w:sz w:val="32"/>
          <w:szCs w:val="32"/>
        </w:rPr>
        <w:t>结余资金实际使用情况</w:t>
      </w:r>
    </w:p>
    <w:p w14:paraId="3E88A9C6">
      <w:pPr>
        <w:spacing w:line="560" w:lineRule="exact"/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该批次电信普遍服务项目</w:t>
      </w:r>
      <w:r>
        <w:rPr>
          <w:rFonts w:ascii="仿宋_GB2312" w:eastAsia="仿宋_GB2312"/>
          <w:sz w:val="32"/>
          <w:szCs w:val="32"/>
        </w:rPr>
        <w:t>统筹</w:t>
      </w:r>
      <w:r>
        <w:rPr>
          <w:rFonts w:hint="eastAsia" w:ascii="仿宋_GB2312" w:eastAsia="仿宋_GB2312"/>
          <w:sz w:val="32"/>
          <w:szCs w:val="32"/>
        </w:rPr>
        <w:t>利用2023年度</w:t>
      </w:r>
      <w:r>
        <w:rPr>
          <w:rFonts w:ascii="仿宋_GB2312" w:eastAsia="仿宋_GB2312"/>
          <w:sz w:val="32"/>
          <w:szCs w:val="32"/>
        </w:rPr>
        <w:t>电信普遍服务</w:t>
      </w:r>
      <w:r>
        <w:rPr>
          <w:rFonts w:hint="eastAsia" w:ascii="仿宋_GB2312" w:eastAsia="仿宋_GB2312"/>
          <w:sz w:val="32"/>
          <w:szCs w:val="32"/>
        </w:rPr>
        <w:t>项目</w:t>
      </w:r>
      <w:r>
        <w:rPr>
          <w:rFonts w:ascii="仿宋_GB2312" w:eastAsia="仿宋_GB2312"/>
          <w:sz w:val="32"/>
          <w:szCs w:val="32"/>
        </w:rPr>
        <w:t>招标结余资金3.</w:t>
      </w:r>
      <w:r>
        <w:rPr>
          <w:rFonts w:hint="eastAsia" w:ascii="仿宋_GB2312" w:eastAsia="仿宋_GB2312"/>
          <w:sz w:val="32"/>
          <w:szCs w:val="32"/>
        </w:rPr>
        <w:t>5886万元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纳入该批次</w:t>
      </w:r>
      <w:r>
        <w:rPr>
          <w:rFonts w:ascii="仿宋_GB2312" w:eastAsia="仿宋_GB2312"/>
          <w:sz w:val="32"/>
          <w:szCs w:val="32"/>
        </w:rPr>
        <w:t>电信普遍服务项目</w:t>
      </w:r>
      <w:r>
        <w:rPr>
          <w:rFonts w:hint="eastAsia" w:ascii="仿宋_GB2312" w:eastAsia="仿宋_GB2312"/>
          <w:sz w:val="32"/>
          <w:szCs w:val="32"/>
        </w:rPr>
        <w:t>统一推进，已全部一次性拨付至企业。</w:t>
      </w:r>
    </w:p>
    <w:p w14:paraId="6BF4F721">
      <w:pPr>
        <w:spacing w:line="560" w:lineRule="exact"/>
        <w:ind w:firstLine="707" w:firstLineChars="221"/>
        <w:rPr>
          <w:rFonts w:ascii="仿宋_GB2312" w:eastAsia="仿宋_GB2312"/>
          <w:bCs/>
          <w:kern w:val="0"/>
          <w:sz w:val="32"/>
          <w:szCs w:val="32"/>
        </w:rPr>
      </w:pPr>
      <w:r>
        <w:rPr>
          <w:rFonts w:hint="eastAsia" w:ascii="仿宋_GB2312" w:eastAsia="仿宋_GB2312"/>
          <w:bCs/>
          <w:kern w:val="0"/>
          <w:sz w:val="32"/>
          <w:szCs w:val="32"/>
        </w:rPr>
        <w:t>按照《</w:t>
      </w:r>
      <w:r>
        <w:rPr>
          <w:rFonts w:hint="eastAsia" w:ascii="仿宋_GB2312" w:eastAsia="仿宋_GB2312" w:cs="黑体-WinCharSetFFFF-H"/>
          <w:kern w:val="0"/>
          <w:sz w:val="32"/>
          <w:szCs w:val="32"/>
        </w:rPr>
        <w:t>四川省2025年度</w:t>
      </w:r>
      <w:r>
        <w:rPr>
          <w:rFonts w:ascii="仿宋_GB2312" w:eastAsia="仿宋_GB2312" w:cs="黑体-WinCharSetFFFF-H"/>
          <w:kern w:val="0"/>
          <w:sz w:val="32"/>
          <w:szCs w:val="32"/>
        </w:rPr>
        <w:t>电信普遍服务项目</w:t>
      </w:r>
      <w:r>
        <w:rPr>
          <w:rFonts w:hint="eastAsia" w:ascii="仿宋_GB2312" w:eastAsia="仿宋_GB2312" w:cs="黑体-WinCharSetFFFF-H"/>
          <w:kern w:val="0"/>
          <w:sz w:val="32"/>
          <w:szCs w:val="32"/>
        </w:rPr>
        <w:t>工作</w:t>
      </w:r>
      <w:r>
        <w:rPr>
          <w:rFonts w:ascii="仿宋_GB2312" w:eastAsia="仿宋_GB2312" w:cs="黑体-WinCharSetFFFF-H"/>
          <w:kern w:val="0"/>
          <w:sz w:val="32"/>
          <w:szCs w:val="32"/>
        </w:rPr>
        <w:t>会商会纪要</w:t>
      </w:r>
      <w:r>
        <w:rPr>
          <w:rFonts w:hint="eastAsia" w:ascii="仿宋_GB2312" w:eastAsia="仿宋_GB2312"/>
          <w:bCs/>
          <w:kern w:val="0"/>
          <w:sz w:val="32"/>
          <w:szCs w:val="32"/>
        </w:rPr>
        <w:t>》（会议纪要〔2</w:t>
      </w:r>
      <w:r>
        <w:rPr>
          <w:rFonts w:ascii="仿宋_GB2312" w:eastAsia="仿宋_GB2312"/>
          <w:bCs/>
          <w:kern w:val="0"/>
          <w:sz w:val="32"/>
          <w:szCs w:val="32"/>
        </w:rPr>
        <w:t>02</w:t>
      </w:r>
      <w:r>
        <w:rPr>
          <w:rFonts w:hint="eastAsia" w:ascii="仿宋_GB2312" w:eastAsia="仿宋_GB2312"/>
          <w:bCs/>
          <w:kern w:val="0"/>
          <w:sz w:val="32"/>
          <w:szCs w:val="32"/>
        </w:rPr>
        <w:t>5〕3号）</w:t>
      </w:r>
      <w:r>
        <w:rPr>
          <w:rFonts w:hint="eastAsia" w:ascii="仿宋_GB2312" w:eastAsia="仿宋_GB2312" w:cs="黑体-WinCharSetFFFF-H"/>
          <w:kern w:val="0"/>
          <w:sz w:val="32"/>
          <w:szCs w:val="32"/>
        </w:rPr>
        <w:t>，统筹该批次</w:t>
      </w:r>
      <w:r>
        <w:rPr>
          <w:rFonts w:ascii="仿宋_GB2312" w:eastAsia="仿宋_GB2312" w:cs="黑体-WinCharSetFFFF-H"/>
          <w:kern w:val="0"/>
          <w:sz w:val="32"/>
          <w:szCs w:val="32"/>
        </w:rPr>
        <w:t>电信普遍服务项目招标</w:t>
      </w:r>
      <w:r>
        <w:rPr>
          <w:rFonts w:hint="eastAsia" w:ascii="仿宋_GB2312" w:eastAsia="仿宋_GB2312" w:cs="黑体-WinCharSetFFFF-H"/>
          <w:kern w:val="0"/>
          <w:sz w:val="32"/>
          <w:szCs w:val="32"/>
        </w:rPr>
        <w:t>结余资金2万元</w:t>
      </w:r>
      <w:r>
        <w:rPr>
          <w:rFonts w:ascii="仿宋_GB2312" w:eastAsia="仿宋_GB2312" w:cs="黑体-WinCharSetFFFF-H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纳入2025年度电信普遍服务项目统一推进。目前2025年度电信普遍服务项目正在开展招投标工作，预计5月底前完成合同签订，合同签订后将按要求一次性拨付至企业</w:t>
      </w:r>
      <w:r>
        <w:rPr>
          <w:rFonts w:hint="eastAsia" w:ascii="仿宋_GB2312" w:eastAsia="仿宋_GB2312" w:cs="黑体-WinCharSetFFFF-H"/>
          <w:kern w:val="0"/>
          <w:sz w:val="32"/>
          <w:szCs w:val="32"/>
        </w:rPr>
        <w:t>。</w:t>
      </w:r>
    </w:p>
    <w:p w14:paraId="4C88E1E1">
      <w:pPr>
        <w:spacing w:line="560" w:lineRule="exact"/>
        <w:ind w:firstLine="710" w:firstLineChars="221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（二）资金管理情况分析</w:t>
      </w:r>
    </w:p>
    <w:p w14:paraId="68C933F5">
      <w:pPr>
        <w:spacing w:line="560" w:lineRule="exact"/>
        <w:ind w:firstLine="710" w:firstLineChars="22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1.</w:t>
      </w:r>
      <w:r>
        <w:rPr>
          <w:rFonts w:hint="eastAsia" w:ascii="仿宋_GB2312" w:eastAsia="仿宋_GB2312"/>
          <w:b/>
          <w:sz w:val="32"/>
          <w:szCs w:val="32"/>
        </w:rPr>
        <w:t>资金管理情况。</w:t>
      </w:r>
      <w:r>
        <w:rPr>
          <w:rFonts w:hint="eastAsia" w:ascii="仿宋_GB2312" w:eastAsia="仿宋_GB2312"/>
          <w:sz w:val="32"/>
          <w:szCs w:val="32"/>
        </w:rPr>
        <w:t>该批次</w:t>
      </w:r>
      <w:r>
        <w:rPr>
          <w:rFonts w:ascii="仿宋_GB2312" w:eastAsia="仿宋_GB2312"/>
          <w:sz w:val="32"/>
          <w:szCs w:val="32"/>
        </w:rPr>
        <w:t>项目按照招投标结果分配资金，</w:t>
      </w:r>
      <w:r>
        <w:rPr>
          <w:rFonts w:hint="eastAsia" w:ascii="仿宋_GB2312" w:eastAsia="仿宋_GB2312"/>
          <w:sz w:val="32"/>
          <w:szCs w:val="32"/>
        </w:rPr>
        <w:t>共分为三个标包，第一包为中国电信股份有限公司四川分公司，合同金额7093万元；第二包为中国移动通信集团四川有限公司，合同金额7642.0886万元；第三包为中国联合网络通信有限公司四川分公司，合同金额647.5万元，共计15382.5886万元。财政厅已按照合同约定一次性拨付至各企业。</w:t>
      </w:r>
    </w:p>
    <w:p w14:paraId="5415A53F">
      <w:pPr>
        <w:spacing w:line="560" w:lineRule="exact"/>
        <w:ind w:firstLine="707" w:firstLineChars="221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我省</w:t>
      </w:r>
      <w:r>
        <w:rPr>
          <w:rFonts w:ascii="仿宋_GB2312" w:hAnsi="仿宋" w:eastAsia="仿宋_GB2312"/>
          <w:sz w:val="32"/>
          <w:szCs w:val="32"/>
        </w:rPr>
        <w:t>按照《</w:t>
      </w:r>
      <w:r>
        <w:rPr>
          <w:rFonts w:hint="eastAsia" w:ascii="仿宋_GB2312" w:hAnsi="仿宋" w:eastAsia="仿宋_GB2312"/>
          <w:sz w:val="32"/>
          <w:szCs w:val="32"/>
        </w:rPr>
        <w:t>电信</w:t>
      </w:r>
      <w:r>
        <w:rPr>
          <w:rFonts w:ascii="仿宋_GB2312" w:hAnsi="仿宋" w:eastAsia="仿宋_GB2312"/>
          <w:sz w:val="32"/>
          <w:szCs w:val="32"/>
        </w:rPr>
        <w:t>普遍服务</w:t>
      </w:r>
      <w:r>
        <w:rPr>
          <w:rFonts w:hint="eastAsia" w:ascii="仿宋_GB2312" w:hAnsi="仿宋" w:eastAsia="仿宋_GB2312"/>
          <w:sz w:val="32"/>
          <w:szCs w:val="32"/>
        </w:rPr>
        <w:t>补助</w:t>
      </w:r>
      <w:r>
        <w:rPr>
          <w:rFonts w:ascii="仿宋_GB2312" w:hAnsi="仿宋" w:eastAsia="仿宋_GB2312"/>
          <w:sz w:val="32"/>
          <w:szCs w:val="32"/>
        </w:rPr>
        <w:t>资金管理办法》</w:t>
      </w:r>
      <w:r>
        <w:rPr>
          <w:rFonts w:hint="eastAsia" w:ascii="仿宋_GB2312" w:hAnsi="仿宋" w:eastAsia="仿宋_GB2312"/>
          <w:sz w:val="32"/>
          <w:szCs w:val="32"/>
        </w:rPr>
        <w:t>、</w:t>
      </w:r>
      <w:r>
        <w:rPr>
          <w:rFonts w:ascii="仿宋_GB2312" w:hAnsi="仿宋" w:eastAsia="仿宋_GB2312"/>
          <w:sz w:val="32"/>
          <w:szCs w:val="32"/>
        </w:rPr>
        <w:t>《</w:t>
      </w:r>
      <w:r>
        <w:rPr>
          <w:rFonts w:hint="eastAsia" w:ascii="仿宋_GB2312" w:hAnsi="仿宋" w:eastAsia="仿宋_GB2312"/>
          <w:sz w:val="32"/>
          <w:szCs w:val="32"/>
        </w:rPr>
        <w:t>电信</w:t>
      </w:r>
      <w:r>
        <w:rPr>
          <w:rFonts w:ascii="仿宋_GB2312" w:hAnsi="仿宋" w:eastAsia="仿宋_GB2312"/>
          <w:sz w:val="32"/>
          <w:szCs w:val="32"/>
        </w:rPr>
        <w:t>普遍服务项目竣工验收管理办法》</w:t>
      </w:r>
      <w:r>
        <w:rPr>
          <w:rFonts w:hint="eastAsia" w:ascii="仿宋_GB2312" w:hAnsi="仿宋" w:eastAsia="仿宋_GB2312"/>
          <w:sz w:val="32"/>
          <w:szCs w:val="32"/>
        </w:rPr>
        <w:t>和政府采购</w:t>
      </w:r>
      <w:r>
        <w:rPr>
          <w:rFonts w:ascii="仿宋_GB2312" w:hAnsi="仿宋" w:eastAsia="仿宋_GB2312"/>
          <w:sz w:val="32"/>
          <w:szCs w:val="32"/>
        </w:rPr>
        <w:t>相关规定</w:t>
      </w:r>
      <w:r>
        <w:rPr>
          <w:rFonts w:hint="eastAsia" w:ascii="仿宋_GB2312" w:hAnsi="仿宋" w:eastAsia="仿宋_GB2312"/>
          <w:sz w:val="32"/>
          <w:szCs w:val="32"/>
        </w:rPr>
        <w:t>，开展</w:t>
      </w:r>
      <w:r>
        <w:rPr>
          <w:rFonts w:ascii="仿宋_GB2312" w:hAnsi="仿宋" w:eastAsia="仿宋_GB2312"/>
          <w:sz w:val="32"/>
          <w:szCs w:val="32"/>
        </w:rPr>
        <w:t>补助资金支出和拨付。</w:t>
      </w:r>
      <w:r>
        <w:rPr>
          <w:rFonts w:hint="eastAsia" w:ascii="仿宋_GB2312" w:hAnsi="仿宋" w:eastAsia="仿宋_GB2312"/>
          <w:sz w:val="32"/>
          <w:szCs w:val="32"/>
        </w:rPr>
        <w:t>项目资金下达到各实施企业后，结合</w:t>
      </w:r>
      <w:r>
        <w:rPr>
          <w:rFonts w:hint="eastAsia" w:ascii="仿宋_GB2312" w:eastAsia="仿宋_GB2312"/>
          <w:bCs/>
          <w:kern w:val="0"/>
          <w:sz w:val="32"/>
          <w:szCs w:val="32"/>
        </w:rPr>
        <w:t>《</w:t>
      </w:r>
      <w:r>
        <w:rPr>
          <w:rFonts w:hint="eastAsia" w:ascii="仿宋_GB2312" w:eastAsia="仿宋_GB2312"/>
          <w:sz w:val="32"/>
          <w:szCs w:val="32"/>
        </w:rPr>
        <w:t>电信普遍服务补助资金管理办法</w:t>
      </w:r>
      <w:r>
        <w:rPr>
          <w:rFonts w:hint="eastAsia" w:ascii="仿宋_GB2312" w:eastAsia="仿宋_GB2312"/>
          <w:bCs/>
          <w:kern w:val="0"/>
          <w:sz w:val="32"/>
          <w:szCs w:val="32"/>
        </w:rPr>
        <w:t>》</w:t>
      </w:r>
      <w:r>
        <w:rPr>
          <w:rFonts w:hint="eastAsia" w:ascii="仿宋_GB2312" w:hAnsi="仿宋" w:eastAsia="仿宋_GB2312"/>
          <w:sz w:val="32"/>
          <w:szCs w:val="32"/>
        </w:rPr>
        <w:t>中对补助资金使用的要求，明确实施企业应按照有关规定专款专用，</w:t>
      </w:r>
      <w:r>
        <w:rPr>
          <w:rFonts w:ascii="仿宋_GB2312" w:hAnsi="仿宋" w:eastAsia="仿宋_GB2312"/>
          <w:sz w:val="32"/>
          <w:szCs w:val="32"/>
        </w:rPr>
        <w:t>按照国家统一财务</w:t>
      </w:r>
      <w:r>
        <w:rPr>
          <w:rFonts w:hint="eastAsia" w:ascii="仿宋_GB2312" w:hAnsi="仿宋" w:eastAsia="仿宋_GB2312"/>
          <w:sz w:val="32"/>
          <w:szCs w:val="32"/>
        </w:rPr>
        <w:t>、会计</w:t>
      </w:r>
      <w:r>
        <w:rPr>
          <w:rFonts w:ascii="仿宋_GB2312" w:hAnsi="仿宋" w:eastAsia="仿宋_GB2312"/>
          <w:sz w:val="32"/>
          <w:szCs w:val="32"/>
        </w:rPr>
        <w:t>制度有关</w:t>
      </w:r>
      <w:r>
        <w:rPr>
          <w:rFonts w:hint="eastAsia" w:ascii="仿宋_GB2312" w:hAnsi="仿宋" w:eastAsia="仿宋_GB2312"/>
          <w:sz w:val="32"/>
          <w:szCs w:val="32"/>
        </w:rPr>
        <w:t>规定</w:t>
      </w:r>
      <w:r>
        <w:rPr>
          <w:rFonts w:ascii="仿宋_GB2312" w:hAnsi="仿宋" w:eastAsia="仿宋_GB2312"/>
          <w:sz w:val="32"/>
          <w:szCs w:val="32"/>
        </w:rPr>
        <w:t>核算、处理。要求</w:t>
      </w:r>
      <w:r>
        <w:rPr>
          <w:rFonts w:hint="eastAsia" w:ascii="仿宋_GB2312" w:hAnsi="仿宋" w:eastAsia="仿宋_GB2312"/>
          <w:sz w:val="32"/>
          <w:szCs w:val="32"/>
        </w:rPr>
        <w:t>各</w:t>
      </w:r>
      <w:r>
        <w:rPr>
          <w:rFonts w:ascii="仿宋_GB2312" w:hAnsi="仿宋" w:eastAsia="仿宋_GB2312"/>
          <w:sz w:val="32"/>
          <w:szCs w:val="32"/>
        </w:rPr>
        <w:t>实施企业按照预算绩效目标开展</w:t>
      </w:r>
      <w:r>
        <w:rPr>
          <w:rFonts w:hint="eastAsia" w:ascii="仿宋_GB2312" w:hAnsi="仿宋" w:eastAsia="仿宋_GB2312"/>
          <w:sz w:val="32"/>
          <w:szCs w:val="32"/>
        </w:rPr>
        <w:t>资金</w:t>
      </w:r>
      <w:r>
        <w:rPr>
          <w:rFonts w:ascii="仿宋_GB2312" w:hAnsi="仿宋" w:eastAsia="仿宋_GB2312"/>
          <w:sz w:val="32"/>
          <w:szCs w:val="32"/>
        </w:rPr>
        <w:t>和项目管理，</w:t>
      </w:r>
      <w:r>
        <w:rPr>
          <w:rFonts w:hint="eastAsia" w:ascii="仿宋_GB2312" w:hAnsi="仿宋" w:eastAsia="仿宋_GB2312"/>
          <w:sz w:val="32"/>
          <w:szCs w:val="32"/>
        </w:rPr>
        <w:t>履行绩效</w:t>
      </w:r>
      <w:r>
        <w:rPr>
          <w:rFonts w:ascii="仿宋_GB2312" w:hAnsi="仿宋" w:eastAsia="仿宋_GB2312"/>
          <w:sz w:val="32"/>
          <w:szCs w:val="32"/>
        </w:rPr>
        <w:t>管理实施主体责任，</w:t>
      </w:r>
      <w:r>
        <w:rPr>
          <w:rFonts w:hint="eastAsia" w:ascii="仿宋_GB2312" w:hAnsi="仿宋" w:eastAsia="仿宋_GB2312"/>
          <w:sz w:val="32"/>
          <w:szCs w:val="32"/>
        </w:rPr>
        <w:t>加强绩效</w:t>
      </w:r>
      <w:r>
        <w:rPr>
          <w:rFonts w:ascii="仿宋_GB2312" w:hAnsi="仿宋" w:eastAsia="仿宋_GB2312"/>
          <w:sz w:val="32"/>
          <w:szCs w:val="32"/>
        </w:rPr>
        <w:t>自评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 w14:paraId="29D6E1A8">
      <w:pPr>
        <w:spacing w:line="560" w:lineRule="exact"/>
        <w:ind w:firstLine="710" w:firstLineChars="221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2</w:t>
      </w:r>
      <w:r>
        <w:rPr>
          <w:rFonts w:ascii="仿宋_GB2312" w:hAnsi="仿宋" w:eastAsia="仿宋_GB2312"/>
          <w:b/>
          <w:color w:val="auto"/>
          <w:sz w:val="32"/>
          <w:szCs w:val="32"/>
        </w:rPr>
        <w:t>.</w:t>
      </w: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项目（业务）管理情况。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为</w:t>
      </w:r>
      <w:r>
        <w:rPr>
          <w:rFonts w:ascii="仿宋_GB2312" w:eastAsia="仿宋_GB2312" w:hAnsiTheme="minorEastAsia"/>
          <w:color w:val="auto"/>
          <w:sz w:val="32"/>
          <w:szCs w:val="32"/>
        </w:rPr>
        <w:t>确保项目按期保质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顺利</w:t>
      </w:r>
      <w:r>
        <w:rPr>
          <w:rFonts w:ascii="仿宋_GB2312" w:eastAsia="仿宋_GB2312" w:hAnsiTheme="minorEastAsia"/>
          <w:color w:val="auto"/>
          <w:sz w:val="32"/>
          <w:szCs w:val="32"/>
        </w:rPr>
        <w:t>开展，</w:t>
      </w:r>
      <w:r>
        <w:rPr>
          <w:rFonts w:hint="eastAsia" w:ascii="仿宋_GB2312" w:eastAsia="仿宋_GB2312" w:hAnsiTheme="minorEastAsia"/>
          <w:b/>
          <w:bCs/>
          <w:color w:val="auto"/>
          <w:sz w:val="32"/>
          <w:szCs w:val="32"/>
        </w:rPr>
        <w:t>一</w:t>
      </w:r>
      <w:r>
        <w:rPr>
          <w:rFonts w:ascii="仿宋_GB2312" w:eastAsia="仿宋_GB2312" w:hAnsiTheme="minorEastAsia"/>
          <w:b/>
          <w:bCs/>
          <w:color w:val="auto"/>
          <w:sz w:val="32"/>
          <w:szCs w:val="32"/>
        </w:rPr>
        <w:t>是</w:t>
      </w:r>
      <w:r>
        <w:rPr>
          <w:rFonts w:hint="eastAsia" w:ascii="仿宋_GB2312" w:eastAsia="仿宋_GB2312" w:hAnsiTheme="minorEastAsia"/>
          <w:b/>
          <w:bCs/>
          <w:color w:val="auto"/>
          <w:sz w:val="32"/>
          <w:szCs w:val="32"/>
        </w:rPr>
        <w:t>完善</w:t>
      </w:r>
      <w:r>
        <w:rPr>
          <w:rFonts w:ascii="仿宋_GB2312" w:eastAsia="仿宋_GB2312" w:hAnsiTheme="minorEastAsia"/>
          <w:b/>
          <w:bCs/>
          <w:color w:val="auto"/>
          <w:sz w:val="32"/>
          <w:szCs w:val="32"/>
        </w:rPr>
        <w:t>工作机制</w:t>
      </w:r>
      <w:r>
        <w:rPr>
          <w:rFonts w:hint="eastAsia" w:ascii="仿宋_GB2312" w:eastAsia="仿宋_GB2312" w:hAnsiTheme="minorEastAsia"/>
          <w:b/>
          <w:bCs/>
          <w:color w:val="auto"/>
          <w:sz w:val="32"/>
          <w:szCs w:val="32"/>
        </w:rPr>
        <w:t>。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我局</w:t>
      </w:r>
      <w:r>
        <w:rPr>
          <w:rFonts w:ascii="仿宋_GB2312" w:eastAsia="仿宋_GB2312" w:hAnsiTheme="minorEastAsia"/>
          <w:color w:val="auto"/>
          <w:sz w:val="32"/>
          <w:szCs w:val="32"/>
        </w:rPr>
        <w:t>建立联席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会议</w:t>
      </w:r>
      <w:r>
        <w:rPr>
          <w:rFonts w:ascii="仿宋_GB2312" w:eastAsia="仿宋_GB2312" w:hAnsiTheme="minorEastAsia"/>
          <w:color w:val="auto"/>
          <w:sz w:val="32"/>
          <w:szCs w:val="32"/>
        </w:rPr>
        <w:t>机制，多渠道、多层级沟通协调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，</w:t>
      </w:r>
      <w:r>
        <w:rPr>
          <w:rFonts w:ascii="仿宋_GB2312" w:eastAsia="仿宋_GB2312" w:hAnsiTheme="minorEastAsia"/>
          <w:color w:val="auto"/>
          <w:sz w:val="32"/>
          <w:szCs w:val="32"/>
        </w:rPr>
        <w:t>及时解决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中标企业项目</w:t>
      </w:r>
      <w:r>
        <w:rPr>
          <w:rFonts w:ascii="仿宋_GB2312" w:eastAsia="仿宋_GB2312" w:hAnsiTheme="minorEastAsia"/>
          <w:color w:val="auto"/>
          <w:sz w:val="32"/>
          <w:szCs w:val="32"/>
        </w:rPr>
        <w:t>施工遇到的困难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。发挥通信发展办公室桥梁作用，加快推进</w:t>
      </w:r>
      <w:r>
        <w:rPr>
          <w:rFonts w:hint="eastAsia" w:ascii="仿宋_GB2312" w:eastAsia="仿宋_GB2312" w:hAnsiTheme="minorEastAsia"/>
          <w:color w:val="auto"/>
          <w:sz w:val="32"/>
          <w:szCs w:val="32"/>
          <w:lang w:eastAsia="zh-CN"/>
        </w:rPr>
        <w:t>电信普遍服务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项目。加强</w:t>
      </w:r>
      <w:r>
        <w:rPr>
          <w:rFonts w:ascii="仿宋_GB2312" w:eastAsia="仿宋_GB2312" w:hAnsiTheme="minorEastAsia"/>
          <w:color w:val="auto"/>
          <w:sz w:val="32"/>
          <w:szCs w:val="32"/>
        </w:rPr>
        <w:t>项目进度管理，采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用</w:t>
      </w:r>
      <w:r>
        <w:rPr>
          <w:rFonts w:ascii="仿宋_GB2312" w:eastAsia="仿宋_GB2312" w:hAnsiTheme="minorEastAsia"/>
          <w:color w:val="auto"/>
          <w:sz w:val="32"/>
          <w:szCs w:val="32"/>
        </w:rPr>
        <w:t>季报、月报、周报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等</w:t>
      </w:r>
      <w:r>
        <w:rPr>
          <w:rFonts w:ascii="仿宋_GB2312" w:eastAsia="仿宋_GB2312" w:hAnsiTheme="minorEastAsia"/>
          <w:color w:val="auto"/>
          <w:sz w:val="32"/>
          <w:szCs w:val="32"/>
        </w:rPr>
        <w:t>形式督促项目进度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。</w:t>
      </w:r>
      <w:r>
        <w:rPr>
          <w:rFonts w:hint="eastAsia" w:ascii="仿宋_GB2312" w:eastAsia="仿宋_GB2312" w:hAnsiTheme="minorEastAsia"/>
          <w:b/>
          <w:bCs/>
          <w:color w:val="auto"/>
          <w:sz w:val="32"/>
          <w:szCs w:val="32"/>
        </w:rPr>
        <w:t>二是</w:t>
      </w:r>
      <w:r>
        <w:rPr>
          <w:rFonts w:ascii="仿宋_GB2312" w:eastAsia="仿宋_GB2312" w:hAnsiTheme="minorEastAsia"/>
          <w:b/>
          <w:bCs/>
          <w:color w:val="auto"/>
          <w:sz w:val="32"/>
          <w:szCs w:val="32"/>
        </w:rPr>
        <w:t>加强调研检查。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局领导多次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带队赴三州等</w:t>
      </w:r>
      <w:r>
        <w:rPr>
          <w:rFonts w:ascii="仿宋_GB2312" w:eastAsia="仿宋_GB2312" w:hAnsiTheme="minorEastAsia"/>
          <w:color w:val="auto"/>
          <w:sz w:val="32"/>
          <w:szCs w:val="32"/>
        </w:rPr>
        <w:t>建设难度大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、实施</w:t>
      </w:r>
      <w:r>
        <w:rPr>
          <w:rFonts w:ascii="仿宋_GB2312" w:eastAsia="仿宋_GB2312" w:hAnsiTheme="minorEastAsia"/>
          <w:color w:val="auto"/>
          <w:sz w:val="32"/>
          <w:szCs w:val="32"/>
        </w:rPr>
        <w:t>条件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艰苦的偏远地区开展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实地督查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  <w:lang w:eastAsia="zh-CN"/>
        </w:rPr>
        <w:t>，了解群众网络使用情况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eastAsia="仿宋_GB2312" w:hAnsiTheme="minorEastAsia"/>
          <w:b/>
          <w:bCs/>
          <w:color w:val="auto"/>
          <w:sz w:val="32"/>
          <w:szCs w:val="32"/>
        </w:rPr>
        <w:t>三是抓好</w:t>
      </w:r>
      <w:r>
        <w:rPr>
          <w:rFonts w:ascii="仿宋_GB2312" w:eastAsia="仿宋_GB2312" w:hAnsiTheme="minorEastAsia"/>
          <w:b/>
          <w:bCs/>
          <w:color w:val="auto"/>
          <w:sz w:val="32"/>
          <w:szCs w:val="32"/>
        </w:rPr>
        <w:t>工程质量</w:t>
      </w:r>
      <w:r>
        <w:rPr>
          <w:rFonts w:ascii="仿宋_GB2312" w:eastAsia="仿宋_GB2312" w:hAnsiTheme="minorEastAsia"/>
          <w:color w:val="auto"/>
          <w:sz w:val="32"/>
          <w:szCs w:val="32"/>
        </w:rPr>
        <w:t>。按照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《电信</w:t>
      </w:r>
      <w:r>
        <w:rPr>
          <w:rFonts w:ascii="仿宋_GB2312" w:eastAsia="仿宋_GB2312" w:hAnsiTheme="minorEastAsia"/>
          <w:color w:val="auto"/>
          <w:sz w:val="32"/>
          <w:szCs w:val="32"/>
        </w:rPr>
        <w:t>普遍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服务</w:t>
      </w:r>
      <w:r>
        <w:rPr>
          <w:rFonts w:ascii="仿宋_GB2312" w:eastAsia="仿宋_GB2312" w:hAnsiTheme="minorEastAsia"/>
          <w:color w:val="auto"/>
          <w:sz w:val="32"/>
          <w:szCs w:val="32"/>
        </w:rPr>
        <w:t>项目竣工验收管理办法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》，压紧压实</w:t>
      </w:r>
      <w:r>
        <w:rPr>
          <w:rFonts w:ascii="仿宋_GB2312" w:eastAsia="仿宋_GB2312" w:hAnsiTheme="minorEastAsia"/>
          <w:color w:val="auto"/>
          <w:sz w:val="32"/>
          <w:szCs w:val="32"/>
        </w:rPr>
        <w:t>企业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责任，</w:t>
      </w:r>
      <w:r>
        <w:rPr>
          <w:rFonts w:ascii="仿宋_GB2312" w:eastAsia="仿宋_GB2312" w:hAnsiTheme="minorEastAsia"/>
          <w:color w:val="auto"/>
          <w:sz w:val="32"/>
          <w:szCs w:val="32"/>
        </w:rPr>
        <w:t>确保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顺利</w:t>
      </w:r>
      <w:r>
        <w:rPr>
          <w:rFonts w:ascii="仿宋_GB2312" w:eastAsia="仿宋_GB2312" w:hAnsiTheme="minorEastAsia"/>
          <w:color w:val="auto"/>
          <w:sz w:val="32"/>
          <w:szCs w:val="32"/>
        </w:rPr>
        <w:t>推进项目建设</w:t>
      </w:r>
      <w:r>
        <w:rPr>
          <w:rFonts w:hint="eastAsia" w:ascii="仿宋_GB2312" w:eastAsia="仿宋_GB2312" w:hAnsiTheme="minorEastAsia"/>
          <w:color w:val="auto"/>
          <w:sz w:val="32"/>
          <w:szCs w:val="32"/>
        </w:rPr>
        <w:t>；</w:t>
      </w:r>
      <w:r>
        <w:rPr>
          <w:rFonts w:hint="eastAsia" w:ascii="仿宋_GB2312" w:eastAsia="仿宋_GB2312"/>
          <w:color w:val="auto"/>
          <w:sz w:val="32"/>
          <w:szCs w:val="32"/>
        </w:rPr>
        <w:t>组织第三方专业机构开展系统验证</w:t>
      </w:r>
      <w:r>
        <w:rPr>
          <w:rFonts w:ascii="仿宋_GB2312" w:eastAsia="仿宋_GB2312"/>
          <w:color w:val="auto"/>
          <w:sz w:val="32"/>
          <w:szCs w:val="32"/>
        </w:rPr>
        <w:t>、</w:t>
      </w:r>
      <w:r>
        <w:rPr>
          <w:rFonts w:hint="eastAsia" w:ascii="仿宋_GB2312" w:eastAsia="仿宋_GB2312"/>
          <w:color w:val="auto"/>
          <w:sz w:val="32"/>
          <w:szCs w:val="32"/>
        </w:rPr>
        <w:t>资料</w:t>
      </w:r>
      <w:r>
        <w:rPr>
          <w:rFonts w:ascii="仿宋_GB2312" w:eastAsia="仿宋_GB2312"/>
          <w:color w:val="auto"/>
          <w:sz w:val="32"/>
          <w:szCs w:val="32"/>
        </w:rPr>
        <w:t>验收和实地抽查，</w:t>
      </w:r>
      <w:r>
        <w:rPr>
          <w:rFonts w:hint="eastAsia" w:ascii="仿宋_GB2312" w:eastAsia="仿宋_GB2312"/>
          <w:color w:val="auto"/>
          <w:sz w:val="32"/>
          <w:szCs w:val="32"/>
        </w:rPr>
        <w:t>把好</w:t>
      </w:r>
      <w:r>
        <w:rPr>
          <w:rFonts w:ascii="仿宋_GB2312" w:eastAsia="仿宋_GB2312"/>
          <w:color w:val="auto"/>
          <w:sz w:val="32"/>
          <w:szCs w:val="32"/>
        </w:rPr>
        <w:t>质量关。</w:t>
      </w:r>
    </w:p>
    <w:p w14:paraId="237FF6DF">
      <w:pPr>
        <w:spacing w:line="560" w:lineRule="exact"/>
        <w:ind w:firstLine="710" w:firstLineChars="221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3</w:t>
      </w:r>
      <w:r>
        <w:rPr>
          <w:rFonts w:ascii="仿宋_GB2312" w:hAnsi="仿宋" w:eastAsia="仿宋_GB2312"/>
          <w:b/>
          <w:sz w:val="32"/>
          <w:szCs w:val="32"/>
        </w:rPr>
        <w:t>.</w:t>
      </w:r>
      <w:r>
        <w:rPr>
          <w:rFonts w:hint="eastAsia" w:ascii="仿宋_GB2312" w:hAnsi="仿宋" w:eastAsia="仿宋_GB2312"/>
          <w:b/>
          <w:sz w:val="32"/>
          <w:szCs w:val="32"/>
        </w:rPr>
        <w:t>招投标、政府采购情况。</w:t>
      </w:r>
      <w:r>
        <w:rPr>
          <w:rFonts w:hint="eastAsia" w:ascii="仿宋_GB2312" w:eastAsia="仿宋_GB2312"/>
          <w:bCs/>
          <w:kern w:val="0"/>
          <w:sz w:val="32"/>
          <w:szCs w:val="32"/>
        </w:rPr>
        <w:t>按照《</w:t>
      </w:r>
      <w:r>
        <w:rPr>
          <w:rFonts w:hint="eastAsia" w:ascii="仿宋_GB2312" w:eastAsia="仿宋_GB2312"/>
          <w:sz w:val="32"/>
          <w:szCs w:val="32"/>
        </w:rPr>
        <w:t>电信普遍服务补助资金管理办法</w:t>
      </w:r>
      <w:r>
        <w:rPr>
          <w:rFonts w:hint="eastAsia" w:ascii="仿宋_GB2312" w:eastAsia="仿宋_GB2312"/>
          <w:bCs/>
          <w:kern w:val="0"/>
          <w:sz w:val="32"/>
          <w:szCs w:val="32"/>
        </w:rPr>
        <w:t>》，我局于2023年12月23日在四川省通信管理局网站公示该批次任务，2024年3月13日在中国政府采购网、全国公共资源交易平台（四川省）发布招标公告，于2024年4月9日参照政府采购相关规定，完成对该批次基站任务招标工作，并发布中标公告，</w:t>
      </w:r>
      <w:r>
        <w:rPr>
          <w:rFonts w:ascii="仿宋_GB2312" w:eastAsia="仿宋_GB2312"/>
          <w:bCs/>
          <w:kern w:val="0"/>
          <w:sz w:val="32"/>
          <w:szCs w:val="32"/>
        </w:rPr>
        <w:t>于</w:t>
      </w:r>
      <w:r>
        <w:rPr>
          <w:rFonts w:hint="eastAsia" w:ascii="仿宋_GB2312" w:eastAsia="仿宋_GB2312"/>
          <w:bCs/>
          <w:kern w:val="0"/>
          <w:sz w:val="32"/>
          <w:szCs w:val="32"/>
        </w:rPr>
        <w:t>5月1</w:t>
      </w:r>
      <w:r>
        <w:rPr>
          <w:rFonts w:ascii="仿宋_GB2312" w:eastAsia="仿宋_GB2312"/>
          <w:bCs/>
          <w:kern w:val="0"/>
          <w:sz w:val="32"/>
          <w:szCs w:val="32"/>
        </w:rPr>
        <w:t>4</w:t>
      </w:r>
      <w:r>
        <w:rPr>
          <w:rFonts w:hint="eastAsia" w:ascii="仿宋_GB2312" w:eastAsia="仿宋_GB2312"/>
          <w:bCs/>
          <w:kern w:val="0"/>
          <w:sz w:val="32"/>
          <w:szCs w:val="32"/>
        </w:rPr>
        <w:t>日</w:t>
      </w:r>
      <w:r>
        <w:rPr>
          <w:rFonts w:ascii="仿宋_GB2312" w:eastAsia="仿宋_GB2312"/>
          <w:bCs/>
          <w:kern w:val="0"/>
          <w:sz w:val="32"/>
          <w:szCs w:val="32"/>
        </w:rPr>
        <w:t>与</w:t>
      </w:r>
      <w:r>
        <w:rPr>
          <w:rFonts w:hint="eastAsia" w:ascii="仿宋_GB2312-WinCharSetFFFF-H" w:eastAsia="仿宋_GB2312-WinCharSetFFFF-H" w:cs="仿宋_GB2312-WinCharSetFFFF-H"/>
          <w:kern w:val="0"/>
          <w:sz w:val="32"/>
          <w:szCs w:val="32"/>
        </w:rPr>
        <w:t>实施企业</w:t>
      </w:r>
      <w:r>
        <w:rPr>
          <w:rFonts w:ascii="仿宋_GB2312-WinCharSetFFFF-H" w:eastAsia="仿宋_GB2312-WinCharSetFFFF-H" w:cs="仿宋_GB2312-WinCharSetFFFF-H"/>
          <w:color w:val="auto"/>
          <w:kern w:val="0"/>
          <w:sz w:val="32"/>
          <w:szCs w:val="32"/>
        </w:rPr>
        <w:t>签订</w:t>
      </w:r>
      <w:r>
        <w:rPr>
          <w:rFonts w:hint="eastAsia" w:ascii="仿宋_GB2312-WinCharSetFFFF-H" w:eastAsia="仿宋_GB2312-WinCharSetFFFF-H" w:cs="仿宋_GB2312-WinCharSetFFFF-H"/>
          <w:color w:val="auto"/>
          <w:kern w:val="0"/>
          <w:sz w:val="32"/>
          <w:szCs w:val="32"/>
        </w:rPr>
        <w:t>合同</w:t>
      </w:r>
      <w:r>
        <w:rPr>
          <w:rFonts w:hint="eastAsia" w:ascii="仿宋_GB2312-WinCharSetFFFF-H" w:eastAsia="仿宋_GB2312-WinCharSetFFFF-H" w:cs="仿宋_GB2312-WinCharSetFFFF-H"/>
          <w:kern w:val="0"/>
          <w:sz w:val="32"/>
          <w:szCs w:val="32"/>
        </w:rPr>
        <w:t>，</w:t>
      </w:r>
      <w:r>
        <w:rPr>
          <w:rFonts w:ascii="仿宋_GB2312-WinCharSetFFFF-H" w:eastAsia="仿宋_GB2312-WinCharSetFFFF-H" w:cs="仿宋_GB2312-WinCharSetFFFF-H"/>
          <w:kern w:val="0"/>
          <w:sz w:val="32"/>
          <w:szCs w:val="32"/>
        </w:rPr>
        <w:t>其中</w:t>
      </w:r>
      <w:r>
        <w:rPr>
          <w:rFonts w:hint="eastAsia" w:ascii="仿宋_GB2312" w:eastAsia="仿宋_GB2312"/>
          <w:sz w:val="32"/>
          <w:szCs w:val="32"/>
        </w:rPr>
        <w:t>中国电信股份有限公司四川分公司承担281个4G基站</w:t>
      </w:r>
      <w:r>
        <w:rPr>
          <w:rFonts w:ascii="仿宋_GB2312" w:eastAsia="仿宋_GB2312"/>
          <w:sz w:val="32"/>
          <w:szCs w:val="32"/>
        </w:rPr>
        <w:t>和</w:t>
      </w:r>
      <w:r>
        <w:rPr>
          <w:rFonts w:hint="eastAsia" w:ascii="仿宋_GB2312" w:eastAsia="仿宋_GB2312"/>
          <w:sz w:val="32"/>
          <w:szCs w:val="32"/>
        </w:rPr>
        <w:t>220个5G基站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中国移动通信集团四川有限公司承担177个4G基站</w:t>
      </w:r>
      <w:r>
        <w:rPr>
          <w:rFonts w:ascii="仿宋_GB2312" w:eastAsia="仿宋_GB2312"/>
          <w:sz w:val="32"/>
          <w:szCs w:val="32"/>
        </w:rPr>
        <w:t>和</w:t>
      </w:r>
      <w:r>
        <w:rPr>
          <w:rFonts w:hint="eastAsia" w:ascii="仿宋_GB2312" w:eastAsia="仿宋_GB2312"/>
          <w:sz w:val="32"/>
          <w:szCs w:val="32"/>
        </w:rPr>
        <w:t>351个5G基站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中国联合网络通信有限公司四川分公司承担48个4G基站</w:t>
      </w:r>
      <w:r>
        <w:rPr>
          <w:rFonts w:hint="eastAsia" w:ascii="仿宋_GB2312-WinCharSetFFFF-H" w:eastAsia="仿宋_GB2312-WinCharSetFFFF-H" w:cs="仿宋_GB2312-WinCharSetFFFF-H"/>
          <w:kern w:val="0"/>
          <w:sz w:val="32"/>
          <w:szCs w:val="32"/>
        </w:rPr>
        <w:t>。</w:t>
      </w:r>
    </w:p>
    <w:p w14:paraId="4DF93788">
      <w:pPr>
        <w:spacing w:line="560" w:lineRule="exact"/>
        <w:ind w:firstLine="710" w:firstLineChars="221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（三）总体绩效目标完成情况分析</w:t>
      </w:r>
    </w:p>
    <w:p w14:paraId="6B7C04C9">
      <w:pPr>
        <w:spacing w:line="560" w:lineRule="exact"/>
        <w:ind w:firstLine="707" w:firstLineChars="221"/>
        <w:rPr>
          <w:rFonts w:ascii="仿宋_GB2312" w:hAnsi="仿宋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目前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中央补助资金已按照合同约定</w:t>
      </w:r>
      <w:r>
        <w:rPr>
          <w:rFonts w:hint="eastAsia" w:ascii="仿宋_GB2312" w:eastAsia="仿宋_GB2312"/>
          <w:sz w:val="32"/>
          <w:szCs w:val="32"/>
        </w:rPr>
        <w:t>一次性全额</w:t>
      </w:r>
      <w:r>
        <w:rPr>
          <w:rFonts w:ascii="仿宋_GB2312" w:eastAsia="仿宋_GB2312"/>
          <w:sz w:val="32"/>
          <w:szCs w:val="32"/>
        </w:rPr>
        <w:t>拨付至</w:t>
      </w:r>
      <w:r>
        <w:rPr>
          <w:rFonts w:hint="eastAsia" w:ascii="仿宋_GB2312" w:eastAsia="仿宋_GB2312"/>
          <w:sz w:val="32"/>
          <w:szCs w:val="32"/>
        </w:rPr>
        <w:t>实施</w:t>
      </w:r>
      <w:r>
        <w:rPr>
          <w:rFonts w:ascii="仿宋_GB2312" w:eastAsia="仿宋_GB2312"/>
          <w:sz w:val="32"/>
          <w:szCs w:val="32"/>
        </w:rPr>
        <w:t>企业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ascii="仿宋_GB2312" w:eastAsia="仿宋_GB2312"/>
          <w:sz w:val="32"/>
          <w:szCs w:val="32"/>
        </w:rPr>
        <w:t>实施企业</w:t>
      </w:r>
      <w:r>
        <w:rPr>
          <w:rFonts w:hint="eastAsia" w:ascii="仿宋_GB2312" w:eastAsia="仿宋_GB2312"/>
          <w:sz w:val="32"/>
          <w:szCs w:val="32"/>
        </w:rPr>
        <w:t>已完成506个4</w:t>
      </w:r>
      <w:r>
        <w:rPr>
          <w:rFonts w:ascii="仿宋_GB2312" w:eastAsia="仿宋_GB2312"/>
          <w:sz w:val="32"/>
          <w:szCs w:val="32"/>
        </w:rPr>
        <w:t>G</w:t>
      </w:r>
      <w:r>
        <w:rPr>
          <w:rFonts w:hint="eastAsia" w:ascii="仿宋_GB2312" w:eastAsia="仿宋_GB2312"/>
          <w:sz w:val="32"/>
          <w:szCs w:val="32"/>
        </w:rPr>
        <w:t>基站和571个5</w:t>
      </w:r>
      <w:r>
        <w:rPr>
          <w:rFonts w:ascii="仿宋_GB2312" w:eastAsia="仿宋_GB2312"/>
          <w:sz w:val="32"/>
          <w:szCs w:val="32"/>
        </w:rPr>
        <w:t>G</w:t>
      </w:r>
      <w:r>
        <w:rPr>
          <w:rFonts w:hint="eastAsia" w:ascii="仿宋_GB2312" w:eastAsia="仿宋_GB2312"/>
          <w:sz w:val="32"/>
          <w:szCs w:val="32"/>
        </w:rPr>
        <w:t>基站建设，完工率100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</w:rPr>
        <w:t>，预计9月底前</w:t>
      </w:r>
      <w:r>
        <w:rPr>
          <w:rFonts w:ascii="仿宋_GB2312" w:eastAsia="仿宋_GB2312"/>
          <w:sz w:val="32"/>
          <w:szCs w:val="32"/>
        </w:rPr>
        <w:t>组织完成</w:t>
      </w:r>
      <w:r>
        <w:rPr>
          <w:rFonts w:hint="eastAsia" w:ascii="仿宋_GB2312" w:eastAsia="仿宋_GB2312"/>
          <w:sz w:val="32"/>
          <w:szCs w:val="32"/>
        </w:rPr>
        <w:t>工程</w:t>
      </w:r>
      <w:r>
        <w:rPr>
          <w:rFonts w:ascii="仿宋_GB2312" w:eastAsia="仿宋_GB2312"/>
          <w:sz w:val="32"/>
          <w:szCs w:val="32"/>
        </w:rPr>
        <w:t>竣工验收。</w:t>
      </w:r>
    </w:p>
    <w:p w14:paraId="258ED1C8">
      <w:pPr>
        <w:spacing w:line="560" w:lineRule="exact"/>
        <w:ind w:firstLine="710" w:firstLineChars="221"/>
        <w:rPr>
          <w:rFonts w:hint="eastAsia" w:ascii="楷体" w:hAnsi="楷体" w:eastAsia="楷体" w:cs="楷体"/>
          <w:b/>
          <w:sz w:val="32"/>
          <w:szCs w:val="32"/>
        </w:rPr>
      </w:pPr>
      <w:r>
        <w:rPr>
          <w:rFonts w:hint="eastAsia" w:ascii="楷体" w:hAnsi="楷体" w:eastAsia="楷体" w:cs="楷体"/>
          <w:b/>
          <w:sz w:val="32"/>
          <w:szCs w:val="32"/>
        </w:rPr>
        <w:t>（四）绩效指标完成情况分析</w:t>
      </w:r>
    </w:p>
    <w:p w14:paraId="0F8D35E7">
      <w:pPr>
        <w:spacing w:line="560" w:lineRule="exact"/>
        <w:ind w:firstLine="710" w:firstLineChars="22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1</w:t>
      </w:r>
      <w:r>
        <w:rPr>
          <w:rFonts w:hint="eastAsia" w:ascii="仿宋_GB2312" w:eastAsia="仿宋_GB2312"/>
          <w:b/>
          <w:sz w:val="32"/>
          <w:szCs w:val="32"/>
        </w:rPr>
        <w:t>.建设数量指标完成</w:t>
      </w:r>
      <w:r>
        <w:rPr>
          <w:rFonts w:ascii="仿宋_GB2312" w:eastAsia="仿宋_GB2312"/>
          <w:b/>
          <w:sz w:val="32"/>
          <w:szCs w:val="32"/>
        </w:rPr>
        <w:t>情况</w:t>
      </w:r>
      <w:r>
        <w:rPr>
          <w:rFonts w:hint="eastAsia" w:ascii="仿宋_GB2312" w:eastAsia="仿宋_GB2312"/>
          <w:b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该批次项目合同约定建设数量为506个4G</w:t>
      </w:r>
      <w:r>
        <w:rPr>
          <w:rFonts w:ascii="仿宋_GB2312" w:eastAsia="仿宋_GB2312"/>
          <w:sz w:val="32"/>
          <w:szCs w:val="32"/>
        </w:rPr>
        <w:t>基站</w:t>
      </w:r>
      <w:r>
        <w:rPr>
          <w:rFonts w:hint="eastAsia" w:ascii="仿宋_GB2312" w:eastAsia="仿宋_GB2312"/>
          <w:sz w:val="32"/>
          <w:szCs w:val="32"/>
        </w:rPr>
        <w:t>和571个5G基站，无调减情况。截止目前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完工率为100</w:t>
      </w:r>
      <w:r>
        <w:rPr>
          <w:rFonts w:ascii="仿宋_GB2312" w:eastAsia="仿宋_GB2312"/>
          <w:sz w:val="32"/>
          <w:szCs w:val="32"/>
        </w:rPr>
        <w:t>%</w:t>
      </w:r>
      <w:r>
        <w:rPr>
          <w:rFonts w:hint="eastAsia" w:ascii="仿宋_GB2312" w:eastAsia="仿宋_GB2312"/>
          <w:sz w:val="32"/>
          <w:szCs w:val="32"/>
        </w:rPr>
        <w:t>。</w:t>
      </w:r>
    </w:p>
    <w:tbl>
      <w:tblPr>
        <w:tblStyle w:val="9"/>
        <w:tblW w:w="510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1342"/>
        <w:gridCol w:w="1340"/>
        <w:gridCol w:w="1342"/>
        <w:gridCol w:w="1342"/>
        <w:gridCol w:w="1342"/>
        <w:gridCol w:w="1180"/>
      </w:tblGrid>
      <w:tr w14:paraId="44129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735" w:type="pct"/>
            <w:vAlign w:val="center"/>
          </w:tcPr>
          <w:p w14:paraId="504A1645">
            <w:pPr>
              <w:pStyle w:val="7"/>
              <w:snapToGrid w:val="0"/>
              <w:spacing w:after="0" w:line="4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基站种类</w:t>
            </w:r>
          </w:p>
        </w:tc>
        <w:tc>
          <w:tcPr>
            <w:tcW w:w="725" w:type="pct"/>
            <w:vAlign w:val="center"/>
          </w:tcPr>
          <w:p w14:paraId="2229F1F9">
            <w:pPr>
              <w:pStyle w:val="7"/>
              <w:snapToGrid w:val="0"/>
              <w:spacing w:after="0" w:line="4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批复数量</w:t>
            </w:r>
          </w:p>
        </w:tc>
        <w:tc>
          <w:tcPr>
            <w:tcW w:w="724" w:type="pct"/>
            <w:vAlign w:val="center"/>
          </w:tcPr>
          <w:p w14:paraId="52AE5593">
            <w:pPr>
              <w:pStyle w:val="7"/>
              <w:snapToGrid w:val="0"/>
              <w:spacing w:after="0" w:line="4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合同约定数量</w:t>
            </w:r>
          </w:p>
        </w:tc>
        <w:tc>
          <w:tcPr>
            <w:tcW w:w="725" w:type="pct"/>
            <w:vAlign w:val="center"/>
          </w:tcPr>
          <w:p w14:paraId="78990DD9">
            <w:pPr>
              <w:pStyle w:val="7"/>
              <w:snapToGrid w:val="0"/>
              <w:spacing w:after="0" w:line="4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已完工数量</w:t>
            </w:r>
          </w:p>
        </w:tc>
        <w:tc>
          <w:tcPr>
            <w:tcW w:w="725" w:type="pct"/>
            <w:vAlign w:val="center"/>
          </w:tcPr>
          <w:p w14:paraId="2D93B518">
            <w:pPr>
              <w:pStyle w:val="7"/>
              <w:snapToGrid w:val="0"/>
              <w:spacing w:after="0" w:line="4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已竣工验收数量</w:t>
            </w:r>
          </w:p>
        </w:tc>
        <w:tc>
          <w:tcPr>
            <w:tcW w:w="725" w:type="pct"/>
            <w:vAlign w:val="center"/>
          </w:tcPr>
          <w:p w14:paraId="4FDC4DC6">
            <w:pPr>
              <w:pStyle w:val="7"/>
              <w:snapToGrid w:val="0"/>
              <w:spacing w:after="0" w:line="4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调整数量</w:t>
            </w:r>
          </w:p>
        </w:tc>
        <w:tc>
          <w:tcPr>
            <w:tcW w:w="637" w:type="pct"/>
            <w:vAlign w:val="center"/>
          </w:tcPr>
          <w:p w14:paraId="614F402C">
            <w:pPr>
              <w:pStyle w:val="7"/>
              <w:snapToGrid w:val="0"/>
              <w:spacing w:after="0" w:line="4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调整原因</w:t>
            </w:r>
          </w:p>
        </w:tc>
      </w:tr>
      <w:tr w14:paraId="7A898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35" w:type="pct"/>
            <w:vAlign w:val="center"/>
          </w:tcPr>
          <w:p w14:paraId="5DF050D4">
            <w:pPr>
              <w:pStyle w:val="7"/>
              <w:snapToGrid w:val="0"/>
              <w:spacing w:after="0" w:line="4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行政村4G</w:t>
            </w:r>
          </w:p>
        </w:tc>
        <w:tc>
          <w:tcPr>
            <w:tcW w:w="725" w:type="pct"/>
            <w:vAlign w:val="center"/>
          </w:tcPr>
          <w:p w14:paraId="170BD0B6">
            <w:pPr>
              <w:pStyle w:val="7"/>
              <w:snapToGrid w:val="0"/>
              <w:spacing w:after="0" w:line="4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506</w:t>
            </w:r>
          </w:p>
        </w:tc>
        <w:tc>
          <w:tcPr>
            <w:tcW w:w="724" w:type="pct"/>
            <w:vAlign w:val="center"/>
          </w:tcPr>
          <w:p w14:paraId="45CFE159">
            <w:pPr>
              <w:pStyle w:val="7"/>
              <w:snapToGrid w:val="0"/>
              <w:spacing w:after="0" w:line="4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506</w:t>
            </w:r>
          </w:p>
        </w:tc>
        <w:tc>
          <w:tcPr>
            <w:tcW w:w="725" w:type="pct"/>
            <w:vAlign w:val="center"/>
          </w:tcPr>
          <w:p w14:paraId="35EE75C4">
            <w:pPr>
              <w:pStyle w:val="7"/>
              <w:snapToGrid w:val="0"/>
              <w:spacing w:after="0" w:line="4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506</w:t>
            </w:r>
          </w:p>
        </w:tc>
        <w:tc>
          <w:tcPr>
            <w:tcW w:w="725" w:type="pct"/>
            <w:vAlign w:val="center"/>
          </w:tcPr>
          <w:p w14:paraId="4949C763">
            <w:pPr>
              <w:pStyle w:val="7"/>
              <w:snapToGrid w:val="0"/>
              <w:spacing w:after="0" w:line="4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725" w:type="pct"/>
            <w:vAlign w:val="center"/>
          </w:tcPr>
          <w:p w14:paraId="593418FA">
            <w:pPr>
              <w:pStyle w:val="7"/>
              <w:snapToGrid w:val="0"/>
              <w:spacing w:after="0" w:line="4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37" w:type="pct"/>
            <w:vAlign w:val="center"/>
          </w:tcPr>
          <w:p w14:paraId="7EBFB489">
            <w:pPr>
              <w:pStyle w:val="7"/>
              <w:snapToGrid w:val="0"/>
              <w:spacing w:after="0" w:line="4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</w:tr>
      <w:tr w14:paraId="1BCBC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35" w:type="pct"/>
            <w:vAlign w:val="center"/>
          </w:tcPr>
          <w:p w14:paraId="2DA2C226">
            <w:pPr>
              <w:pStyle w:val="7"/>
              <w:snapToGrid w:val="0"/>
              <w:spacing w:after="0" w:line="4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行政村5G</w:t>
            </w:r>
          </w:p>
        </w:tc>
        <w:tc>
          <w:tcPr>
            <w:tcW w:w="725" w:type="pct"/>
            <w:vAlign w:val="center"/>
          </w:tcPr>
          <w:p w14:paraId="3788F530">
            <w:pPr>
              <w:pStyle w:val="7"/>
              <w:snapToGrid w:val="0"/>
              <w:spacing w:after="0" w:line="4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570</w:t>
            </w:r>
          </w:p>
        </w:tc>
        <w:tc>
          <w:tcPr>
            <w:tcW w:w="724" w:type="pct"/>
            <w:vAlign w:val="center"/>
          </w:tcPr>
          <w:p w14:paraId="3D091D98">
            <w:pPr>
              <w:pStyle w:val="7"/>
              <w:snapToGrid w:val="0"/>
              <w:spacing w:after="0" w:line="4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571</w:t>
            </w:r>
          </w:p>
        </w:tc>
        <w:tc>
          <w:tcPr>
            <w:tcW w:w="725" w:type="pct"/>
            <w:vAlign w:val="center"/>
          </w:tcPr>
          <w:p w14:paraId="6002CF58">
            <w:pPr>
              <w:pStyle w:val="7"/>
              <w:snapToGrid w:val="0"/>
              <w:spacing w:after="0" w:line="4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571</w:t>
            </w:r>
          </w:p>
        </w:tc>
        <w:tc>
          <w:tcPr>
            <w:tcW w:w="725" w:type="pct"/>
            <w:vAlign w:val="center"/>
          </w:tcPr>
          <w:p w14:paraId="1A75ABDF">
            <w:pPr>
              <w:pStyle w:val="7"/>
              <w:snapToGrid w:val="0"/>
              <w:spacing w:after="0" w:line="4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725" w:type="pct"/>
            <w:vAlign w:val="center"/>
          </w:tcPr>
          <w:p w14:paraId="368EDA8E">
            <w:pPr>
              <w:pStyle w:val="7"/>
              <w:snapToGrid w:val="0"/>
              <w:spacing w:after="0" w:line="4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37" w:type="pct"/>
            <w:vAlign w:val="center"/>
          </w:tcPr>
          <w:p w14:paraId="07C08CD2">
            <w:pPr>
              <w:pStyle w:val="7"/>
              <w:snapToGrid w:val="0"/>
              <w:spacing w:after="0" w:line="4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</w:tc>
      </w:tr>
    </w:tbl>
    <w:p w14:paraId="7AEC2B00">
      <w:pPr>
        <w:spacing w:line="560" w:lineRule="exact"/>
        <w:rPr>
          <w:rFonts w:ascii="仿宋_GB2312" w:hAnsi="仿宋_GB2312" w:eastAsia="仿宋_GB2312" w:cs="仿宋_GB2312"/>
          <w:kern w:val="0"/>
          <w:sz w:val="24"/>
          <w:szCs w:val="24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bidi="ar"/>
        </w:rPr>
        <w:t>注：该批次项目统筹利用2023年度电信普遍服务项目招标结余资金3.5886万元，纳入该批次项目统一推进，实施任务量较批复任务量多1个5G基站。</w:t>
      </w:r>
    </w:p>
    <w:p w14:paraId="210D19A6">
      <w:pPr>
        <w:spacing w:line="560" w:lineRule="exact"/>
        <w:ind w:firstLine="710" w:firstLineChars="221"/>
      </w:pPr>
      <w:r>
        <w:rPr>
          <w:rFonts w:ascii="仿宋_GB2312" w:eastAsia="仿宋_GB2312"/>
          <w:b/>
          <w:sz w:val="32"/>
          <w:szCs w:val="32"/>
        </w:rPr>
        <w:t>2.</w:t>
      </w:r>
      <w:r>
        <w:rPr>
          <w:rFonts w:hint="eastAsia" w:ascii="仿宋_GB2312" w:eastAsia="仿宋_GB2312"/>
          <w:b/>
          <w:sz w:val="32"/>
          <w:szCs w:val="32"/>
        </w:rPr>
        <w:t>建设质量情况。项目</w:t>
      </w:r>
      <w:r>
        <w:rPr>
          <w:rFonts w:ascii="仿宋_GB2312" w:eastAsia="仿宋_GB2312"/>
          <w:b/>
          <w:sz w:val="32"/>
          <w:szCs w:val="32"/>
        </w:rPr>
        <w:t>验收合规</w:t>
      </w:r>
      <w:r>
        <w:rPr>
          <w:rFonts w:hint="eastAsia" w:ascii="仿宋_GB2312" w:eastAsia="仿宋_GB2312"/>
          <w:b/>
          <w:sz w:val="32"/>
          <w:szCs w:val="32"/>
        </w:rPr>
        <w:t>率方面，</w:t>
      </w:r>
      <w:r>
        <w:rPr>
          <w:rFonts w:hint="eastAsia" w:ascii="仿宋_GB2312" w:eastAsia="仿宋_GB2312"/>
          <w:sz w:val="32"/>
          <w:szCs w:val="32"/>
        </w:rPr>
        <w:t>该批次</w:t>
      </w:r>
      <w:r>
        <w:rPr>
          <w:rFonts w:ascii="仿宋_GB2312" w:eastAsia="仿宋_GB2312"/>
          <w:sz w:val="32"/>
          <w:szCs w:val="32"/>
        </w:rPr>
        <w:t>项目</w:t>
      </w:r>
      <w:r>
        <w:rPr>
          <w:rFonts w:hint="eastAsia" w:ascii="仿宋_GB2312" w:eastAsia="仿宋_GB2312"/>
          <w:sz w:val="32"/>
          <w:szCs w:val="32"/>
        </w:rPr>
        <w:t>将按照</w:t>
      </w:r>
      <w:r>
        <w:rPr>
          <w:rFonts w:hint="eastAsia" w:ascii="仿宋_GB2312" w:eastAsia="仿宋_GB2312" w:hAnsiTheme="minorEastAsia"/>
          <w:sz w:val="32"/>
          <w:szCs w:val="32"/>
        </w:rPr>
        <w:t>《电信</w:t>
      </w:r>
      <w:r>
        <w:rPr>
          <w:rFonts w:ascii="仿宋_GB2312" w:eastAsia="仿宋_GB2312" w:hAnsiTheme="minorEastAsia"/>
          <w:sz w:val="32"/>
          <w:szCs w:val="32"/>
        </w:rPr>
        <w:t>普遍</w:t>
      </w:r>
      <w:r>
        <w:rPr>
          <w:rFonts w:hint="eastAsia" w:ascii="仿宋_GB2312" w:eastAsia="仿宋_GB2312" w:hAnsiTheme="minorEastAsia"/>
          <w:sz w:val="32"/>
          <w:szCs w:val="32"/>
        </w:rPr>
        <w:t>服务</w:t>
      </w:r>
      <w:r>
        <w:rPr>
          <w:rFonts w:ascii="仿宋_GB2312" w:eastAsia="仿宋_GB2312" w:hAnsiTheme="minorEastAsia"/>
          <w:sz w:val="32"/>
          <w:szCs w:val="32"/>
        </w:rPr>
        <w:t>项目竣工验收管理办法</w:t>
      </w:r>
      <w:r>
        <w:rPr>
          <w:rFonts w:hint="eastAsia" w:ascii="仿宋_GB2312" w:eastAsia="仿宋_GB2312" w:hAnsiTheme="minorEastAsia"/>
          <w:sz w:val="32"/>
          <w:szCs w:val="32"/>
        </w:rPr>
        <w:t>》</w:t>
      </w:r>
      <w:r>
        <w:rPr>
          <w:rFonts w:hint="eastAsia" w:ascii="仿宋_GB2312" w:eastAsia="仿宋_GB2312"/>
          <w:sz w:val="32"/>
          <w:szCs w:val="32"/>
        </w:rPr>
        <w:t>要求，组织开展</w:t>
      </w:r>
      <w:r>
        <w:rPr>
          <w:rFonts w:ascii="仿宋_GB2312" w:eastAsia="仿宋_GB2312"/>
          <w:sz w:val="32"/>
          <w:szCs w:val="32"/>
        </w:rPr>
        <w:t>工程竣工验收</w:t>
      </w:r>
      <w:r>
        <w:rPr>
          <w:rFonts w:hint="eastAsia" w:ascii="仿宋_GB2312" w:eastAsia="仿宋_GB2312"/>
          <w:sz w:val="32"/>
          <w:szCs w:val="32"/>
        </w:rPr>
        <w:t>，预计验收合格率为1</w:t>
      </w:r>
      <w:r>
        <w:rPr>
          <w:rFonts w:ascii="仿宋_GB2312" w:eastAsia="仿宋_GB2312"/>
          <w:sz w:val="32"/>
          <w:szCs w:val="32"/>
        </w:rPr>
        <w:t>00%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b/>
          <w:sz w:val="32"/>
          <w:szCs w:val="32"/>
        </w:rPr>
        <w:t>资金</w:t>
      </w:r>
      <w:r>
        <w:rPr>
          <w:rFonts w:ascii="仿宋_GB2312" w:eastAsia="仿宋_GB2312"/>
          <w:b/>
          <w:sz w:val="32"/>
          <w:szCs w:val="32"/>
        </w:rPr>
        <w:t>使用合规性方面</w:t>
      </w:r>
      <w:r>
        <w:rPr>
          <w:rFonts w:hint="eastAsia" w:ascii="仿宋_GB2312" w:eastAsia="仿宋_GB2312"/>
          <w:b/>
          <w:sz w:val="32"/>
          <w:szCs w:val="32"/>
        </w:rPr>
        <w:t>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按照</w:t>
      </w:r>
      <w:r>
        <w:rPr>
          <w:rFonts w:hint="eastAsia" w:ascii="仿宋_GB2312" w:eastAsia="仿宋_GB2312"/>
          <w:bCs/>
          <w:color w:val="auto"/>
          <w:kern w:val="0"/>
          <w:sz w:val="32"/>
          <w:szCs w:val="32"/>
        </w:rPr>
        <w:t>《</w:t>
      </w:r>
      <w:r>
        <w:rPr>
          <w:rFonts w:hint="eastAsia" w:ascii="仿宋_GB2312" w:eastAsia="仿宋_GB2312"/>
          <w:color w:val="auto"/>
          <w:sz w:val="32"/>
          <w:szCs w:val="32"/>
        </w:rPr>
        <w:t>电信普遍服务补助资金管理办法</w:t>
      </w:r>
      <w:r>
        <w:rPr>
          <w:rFonts w:hint="eastAsia" w:ascii="仿宋_GB2312" w:eastAsia="仿宋_GB2312"/>
          <w:bCs/>
          <w:color w:val="auto"/>
          <w:kern w:val="0"/>
          <w:sz w:val="32"/>
          <w:szCs w:val="32"/>
        </w:rPr>
        <w:t>》</w:t>
      </w:r>
      <w:r>
        <w:rPr>
          <w:rFonts w:hint="eastAsia" w:ascii="仿宋_GB2312" w:hAnsi="Times New Roman" w:eastAsia="仿宋_GB2312"/>
          <w:sz w:val="32"/>
          <w:szCs w:val="32"/>
        </w:rPr>
        <w:t>及</w:t>
      </w:r>
      <w:r>
        <w:rPr>
          <w:rFonts w:ascii="仿宋_GB2312" w:hAnsi="Times New Roman" w:eastAsia="仿宋_GB2312"/>
          <w:sz w:val="32"/>
          <w:szCs w:val="32"/>
        </w:rPr>
        <w:t>我省关于电信普遍服务</w:t>
      </w:r>
      <w:r>
        <w:rPr>
          <w:rFonts w:hint="eastAsia" w:ascii="仿宋_GB2312" w:hAnsi="Times New Roman" w:eastAsia="仿宋_GB2312"/>
          <w:sz w:val="32"/>
          <w:szCs w:val="32"/>
        </w:rPr>
        <w:t>有关</w:t>
      </w:r>
      <w:r>
        <w:rPr>
          <w:rFonts w:ascii="仿宋_GB2312" w:hAnsi="Times New Roman" w:eastAsia="仿宋_GB2312"/>
          <w:sz w:val="32"/>
          <w:szCs w:val="32"/>
        </w:rPr>
        <w:t>验收要求</w:t>
      </w:r>
      <w:r>
        <w:rPr>
          <w:rFonts w:hint="eastAsia" w:ascii="仿宋_GB2312" w:hAnsi="仿宋" w:eastAsia="仿宋_GB2312"/>
          <w:sz w:val="32"/>
          <w:szCs w:val="32"/>
        </w:rPr>
        <w:t>，明确实施企业应按照有关规定实现专款专用，</w:t>
      </w:r>
      <w:r>
        <w:rPr>
          <w:rFonts w:ascii="仿宋_GB2312" w:hAnsi="仿宋" w:eastAsia="仿宋_GB2312"/>
          <w:sz w:val="32"/>
          <w:szCs w:val="32"/>
        </w:rPr>
        <w:t>资金使用合规</w:t>
      </w:r>
      <w:r>
        <w:rPr>
          <w:rFonts w:hint="eastAsia" w:ascii="仿宋_GB2312" w:hAnsi="仿宋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本批基站</w:t>
      </w:r>
      <w:r>
        <w:rPr>
          <w:rFonts w:ascii="仿宋_GB2312" w:eastAsia="仿宋_GB2312"/>
          <w:sz w:val="32"/>
          <w:szCs w:val="32"/>
        </w:rPr>
        <w:t>建设项目按照《</w:t>
      </w:r>
      <w:r>
        <w:rPr>
          <w:rFonts w:hint="eastAsia" w:ascii="仿宋_GB2312" w:eastAsia="仿宋_GB2312"/>
          <w:sz w:val="32"/>
          <w:szCs w:val="32"/>
        </w:rPr>
        <w:t>中华</w:t>
      </w:r>
      <w:r>
        <w:rPr>
          <w:rFonts w:ascii="仿宋_GB2312" w:eastAsia="仿宋_GB2312"/>
          <w:sz w:val="32"/>
          <w:szCs w:val="32"/>
        </w:rPr>
        <w:t>人民共和国政府</w:t>
      </w:r>
      <w:r>
        <w:rPr>
          <w:rFonts w:hint="eastAsia" w:ascii="仿宋_GB2312" w:eastAsia="仿宋_GB2312"/>
          <w:sz w:val="32"/>
          <w:szCs w:val="32"/>
        </w:rPr>
        <w:t>采购法</w:t>
      </w:r>
      <w:r>
        <w:rPr>
          <w:rFonts w:ascii="仿宋_GB2312" w:eastAsia="仿宋_GB2312"/>
          <w:sz w:val="32"/>
          <w:szCs w:val="32"/>
        </w:rPr>
        <w:t>》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bCs/>
          <w:kern w:val="0"/>
          <w:sz w:val="32"/>
          <w:szCs w:val="32"/>
        </w:rPr>
        <w:t>通过公开招投标方式，确认</w:t>
      </w:r>
      <w:r>
        <w:rPr>
          <w:rFonts w:ascii="仿宋_GB2312" w:eastAsia="仿宋_GB2312"/>
          <w:bCs/>
          <w:kern w:val="0"/>
          <w:sz w:val="32"/>
          <w:szCs w:val="32"/>
        </w:rPr>
        <w:t>实施企业</w:t>
      </w:r>
      <w:r>
        <w:rPr>
          <w:rFonts w:hint="eastAsia" w:ascii="仿宋_GB2312" w:eastAsia="仿宋_GB2312"/>
          <w:bCs/>
          <w:kern w:val="0"/>
          <w:sz w:val="32"/>
          <w:szCs w:val="32"/>
        </w:rPr>
        <w:t>，招标</w:t>
      </w:r>
      <w:r>
        <w:rPr>
          <w:rFonts w:ascii="仿宋_GB2312" w:eastAsia="仿宋_GB2312"/>
          <w:bCs/>
          <w:kern w:val="0"/>
          <w:sz w:val="32"/>
          <w:szCs w:val="32"/>
        </w:rPr>
        <w:t>及政府</w:t>
      </w:r>
      <w:r>
        <w:rPr>
          <w:rFonts w:hint="eastAsia" w:ascii="仿宋_GB2312" w:eastAsia="仿宋_GB2312"/>
          <w:bCs/>
          <w:kern w:val="0"/>
          <w:sz w:val="32"/>
          <w:szCs w:val="32"/>
        </w:rPr>
        <w:t>采购</w:t>
      </w:r>
      <w:r>
        <w:rPr>
          <w:rFonts w:ascii="仿宋_GB2312" w:eastAsia="仿宋_GB2312"/>
          <w:bCs/>
          <w:kern w:val="0"/>
          <w:sz w:val="32"/>
          <w:szCs w:val="32"/>
        </w:rPr>
        <w:t>合规。</w:t>
      </w:r>
      <w:r>
        <w:rPr>
          <w:rFonts w:hint="eastAsia" w:ascii="仿宋_GB2312" w:eastAsia="仿宋_GB2312"/>
          <w:b/>
          <w:bCs/>
          <w:kern w:val="0"/>
          <w:sz w:val="32"/>
          <w:szCs w:val="32"/>
        </w:rPr>
        <w:t>电信普遍服务基站</w:t>
      </w:r>
      <w:r>
        <w:rPr>
          <w:rFonts w:ascii="仿宋_GB2312" w:eastAsia="仿宋_GB2312"/>
          <w:b/>
          <w:bCs/>
          <w:kern w:val="0"/>
          <w:sz w:val="32"/>
          <w:szCs w:val="32"/>
        </w:rPr>
        <w:t>运行稳定性方面</w:t>
      </w:r>
      <w:r>
        <w:rPr>
          <w:rFonts w:ascii="仿宋_GB2312" w:eastAsia="仿宋_GB2312"/>
          <w:b/>
          <w:bCs w:val="0"/>
          <w:color w:val="000000" w:themeColor="text1"/>
          <w:kern w:val="0"/>
          <w:sz w:val="32"/>
          <w:szCs w:val="32"/>
        </w:rPr>
        <w:t>，</w:t>
      </w:r>
      <w:r>
        <w:rPr>
          <w:rFonts w:ascii="仿宋_GB2312" w:eastAsia="仿宋_GB2312"/>
          <w:bCs/>
          <w:kern w:val="0"/>
          <w:sz w:val="32"/>
          <w:szCs w:val="32"/>
        </w:rPr>
        <w:t>按照</w:t>
      </w:r>
      <w:r>
        <w:rPr>
          <w:rFonts w:hint="eastAsia" w:ascii="仿宋_GB2312" w:eastAsia="仿宋_GB2312"/>
          <w:bCs/>
          <w:kern w:val="0"/>
          <w:sz w:val="32"/>
          <w:szCs w:val="32"/>
        </w:rPr>
        <w:t>实施</w:t>
      </w:r>
      <w:r>
        <w:rPr>
          <w:rFonts w:ascii="仿宋_GB2312" w:eastAsia="仿宋_GB2312"/>
          <w:bCs/>
          <w:kern w:val="0"/>
          <w:sz w:val="32"/>
          <w:szCs w:val="32"/>
        </w:rPr>
        <w:t>企业</w:t>
      </w:r>
      <w:r>
        <w:rPr>
          <w:rFonts w:hint="eastAsia" w:ascii="仿宋_GB2312" w:eastAsia="仿宋_GB2312"/>
          <w:bCs/>
          <w:kern w:val="0"/>
          <w:sz w:val="32"/>
          <w:szCs w:val="32"/>
        </w:rPr>
        <w:t>报送的《绩效</w:t>
      </w:r>
      <w:r>
        <w:rPr>
          <w:rFonts w:ascii="仿宋_GB2312" w:eastAsia="仿宋_GB2312"/>
          <w:bCs/>
          <w:kern w:val="0"/>
          <w:sz w:val="32"/>
          <w:szCs w:val="32"/>
        </w:rPr>
        <w:t>目标</w:t>
      </w:r>
      <w:r>
        <w:rPr>
          <w:rFonts w:hint="eastAsia" w:ascii="仿宋_GB2312" w:eastAsia="仿宋_GB2312"/>
          <w:bCs/>
          <w:kern w:val="0"/>
          <w:sz w:val="32"/>
          <w:szCs w:val="32"/>
        </w:rPr>
        <w:t>自评表》，</w:t>
      </w:r>
      <w:r>
        <w:rPr>
          <w:rFonts w:hint="eastAsia" w:ascii="仿宋_GB2312" w:eastAsia="仿宋_GB2312"/>
          <w:bCs/>
          <w:kern w:val="0"/>
          <w:sz w:val="32"/>
          <w:szCs w:val="32"/>
          <w:lang w:eastAsia="zh-CN"/>
        </w:rPr>
        <w:t>运</w:t>
      </w:r>
      <w:r>
        <w:rPr>
          <w:rFonts w:hint="eastAsia" w:ascii="仿宋_GB2312" w:eastAsia="仿宋_GB2312"/>
          <w:bCs/>
          <w:color w:val="auto"/>
          <w:kern w:val="0"/>
          <w:sz w:val="32"/>
          <w:szCs w:val="32"/>
          <w:lang w:eastAsia="zh-CN"/>
        </w:rPr>
        <w:t>行</w:t>
      </w:r>
      <w:r>
        <w:rPr>
          <w:rFonts w:ascii="仿宋_GB2312" w:eastAsia="仿宋_GB2312"/>
          <w:bCs/>
          <w:color w:val="auto"/>
          <w:kern w:val="0"/>
          <w:sz w:val="32"/>
          <w:szCs w:val="32"/>
        </w:rPr>
        <w:t>稳定性</w:t>
      </w:r>
      <w:r>
        <w:rPr>
          <w:rFonts w:hint="eastAsia" w:ascii="仿宋_GB2312" w:eastAsia="仿宋_GB2312"/>
          <w:bCs/>
          <w:color w:val="auto"/>
          <w:kern w:val="0"/>
          <w:sz w:val="32"/>
          <w:szCs w:val="32"/>
        </w:rPr>
        <w:t>≥95%。</w:t>
      </w:r>
    </w:p>
    <w:p w14:paraId="149ABDBA">
      <w:pPr>
        <w:spacing w:line="560" w:lineRule="exact"/>
        <w:ind w:firstLine="710" w:firstLineChars="221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3.</w:t>
      </w:r>
      <w:r>
        <w:rPr>
          <w:rFonts w:hint="eastAsia" w:ascii="仿宋_GB2312" w:eastAsia="仿宋_GB2312"/>
          <w:b/>
          <w:sz w:val="32"/>
          <w:szCs w:val="32"/>
        </w:rPr>
        <w:t>建设</w:t>
      </w:r>
      <w:r>
        <w:rPr>
          <w:rFonts w:ascii="仿宋_GB2312" w:eastAsia="仿宋_GB2312"/>
          <w:b/>
          <w:sz w:val="32"/>
          <w:szCs w:val="32"/>
        </w:rPr>
        <w:t>时效情况</w:t>
      </w:r>
      <w:r>
        <w:rPr>
          <w:rFonts w:hint="eastAsia" w:ascii="仿宋_GB2312" w:eastAsia="仿宋_GB2312"/>
          <w:b/>
          <w:sz w:val="32"/>
          <w:szCs w:val="32"/>
        </w:rPr>
        <w:t>。</w:t>
      </w:r>
      <w:r>
        <w:rPr>
          <w:rFonts w:hint="eastAsia" w:ascii="仿宋_GB2312" w:eastAsia="仿宋_GB2312"/>
          <w:bCs/>
          <w:sz w:val="32"/>
          <w:szCs w:val="32"/>
        </w:rPr>
        <w:t>该</w:t>
      </w:r>
      <w:r>
        <w:rPr>
          <w:rFonts w:hint="eastAsia" w:ascii="仿宋_GB2312" w:eastAsia="仿宋_GB2312"/>
          <w:sz w:val="32"/>
          <w:szCs w:val="32"/>
        </w:rPr>
        <w:t>批次</w:t>
      </w:r>
      <w:r>
        <w:rPr>
          <w:rFonts w:ascii="仿宋_GB2312" w:eastAsia="仿宋_GB2312"/>
          <w:sz w:val="32"/>
          <w:szCs w:val="32"/>
        </w:rPr>
        <w:t>电信普遍服务</w:t>
      </w:r>
      <w:r>
        <w:rPr>
          <w:rFonts w:hint="eastAsia" w:ascii="仿宋_GB2312" w:eastAsia="仿宋_GB2312"/>
          <w:sz w:val="32"/>
          <w:szCs w:val="32"/>
        </w:rPr>
        <w:t>项目合同约定建设完成时间为2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hint="eastAsia" w:ascii="仿宋_GB2312" w:eastAsia="仿宋_GB2312"/>
          <w:sz w:val="32"/>
          <w:szCs w:val="32"/>
        </w:rPr>
        <w:t>5年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14</w:t>
      </w:r>
      <w:r>
        <w:rPr>
          <w:rFonts w:hint="eastAsia" w:ascii="仿宋_GB2312" w:eastAsia="仿宋_GB2312"/>
          <w:sz w:val="32"/>
          <w:szCs w:val="32"/>
        </w:rPr>
        <w:t>日，实际建设完成时间为2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hint="eastAsia" w:ascii="仿宋_GB2312" w:eastAsia="仿宋_GB2312"/>
          <w:sz w:val="32"/>
          <w:szCs w:val="32"/>
        </w:rPr>
        <w:t>5年3月1</w:t>
      </w:r>
      <w:r>
        <w:rPr>
          <w:rFonts w:ascii="仿宋_GB2312" w:eastAsia="仿宋_GB2312"/>
          <w:sz w:val="32"/>
          <w:szCs w:val="32"/>
        </w:rPr>
        <w:t>0</w:t>
      </w:r>
      <w:r>
        <w:rPr>
          <w:rFonts w:hint="eastAsia" w:ascii="仿宋_GB2312" w:eastAsia="仿宋_GB2312"/>
          <w:sz w:val="32"/>
          <w:szCs w:val="32"/>
        </w:rPr>
        <w:t>日，按期完工率1</w:t>
      </w:r>
      <w:r>
        <w:rPr>
          <w:rFonts w:ascii="仿宋_GB2312" w:eastAsia="仿宋_GB2312"/>
          <w:sz w:val="32"/>
          <w:szCs w:val="32"/>
        </w:rPr>
        <w:t>00%</w:t>
      </w:r>
      <w:r>
        <w:rPr>
          <w:rFonts w:hint="eastAsia" w:ascii="仿宋_GB2312" w:eastAsia="仿宋_GB2312"/>
          <w:sz w:val="32"/>
          <w:szCs w:val="32"/>
        </w:rPr>
        <w:t>。</w:t>
      </w:r>
    </w:p>
    <w:tbl>
      <w:tblPr>
        <w:tblStyle w:val="9"/>
        <w:tblW w:w="589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442"/>
        <w:gridCol w:w="1528"/>
        <w:gridCol w:w="1432"/>
        <w:gridCol w:w="1336"/>
        <w:gridCol w:w="1455"/>
        <w:gridCol w:w="1544"/>
        <w:gridCol w:w="1236"/>
      </w:tblGrid>
      <w:tr w14:paraId="16DD5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329" w:type="pct"/>
            <w:vAlign w:val="center"/>
          </w:tcPr>
          <w:p w14:paraId="0105C978">
            <w:pPr>
              <w:pStyle w:val="7"/>
              <w:snapToGrid w:val="0"/>
              <w:spacing w:after="0" w:line="4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序号</w:t>
            </w:r>
          </w:p>
        </w:tc>
        <w:tc>
          <w:tcPr>
            <w:tcW w:w="675" w:type="pct"/>
            <w:vAlign w:val="center"/>
          </w:tcPr>
          <w:p w14:paraId="406B20F3">
            <w:pPr>
              <w:pStyle w:val="7"/>
              <w:snapToGrid w:val="0"/>
              <w:spacing w:after="0" w:line="4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拨付对象</w:t>
            </w:r>
          </w:p>
        </w:tc>
        <w:tc>
          <w:tcPr>
            <w:tcW w:w="715" w:type="pct"/>
            <w:vAlign w:val="center"/>
          </w:tcPr>
          <w:p w14:paraId="296D3307">
            <w:pPr>
              <w:pStyle w:val="7"/>
              <w:snapToGrid w:val="0"/>
              <w:spacing w:after="0" w:line="4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合同名称</w:t>
            </w:r>
          </w:p>
        </w:tc>
        <w:tc>
          <w:tcPr>
            <w:tcW w:w="670" w:type="pct"/>
            <w:vAlign w:val="center"/>
          </w:tcPr>
          <w:p w14:paraId="4E474F80">
            <w:pPr>
              <w:pStyle w:val="7"/>
              <w:snapToGrid w:val="0"/>
              <w:spacing w:after="0" w:line="4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合同编号</w:t>
            </w:r>
          </w:p>
        </w:tc>
        <w:tc>
          <w:tcPr>
            <w:tcW w:w="625" w:type="pct"/>
            <w:vAlign w:val="center"/>
          </w:tcPr>
          <w:p w14:paraId="6D9CFD5F">
            <w:pPr>
              <w:pStyle w:val="7"/>
              <w:snapToGrid w:val="0"/>
              <w:spacing w:after="0" w:line="4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合同金额</w:t>
            </w:r>
          </w:p>
        </w:tc>
        <w:tc>
          <w:tcPr>
            <w:tcW w:w="681" w:type="pct"/>
            <w:vAlign w:val="center"/>
          </w:tcPr>
          <w:p w14:paraId="0C2BD4CD">
            <w:pPr>
              <w:pStyle w:val="7"/>
              <w:snapToGrid w:val="0"/>
              <w:spacing w:after="0" w:line="4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合同约定完成时间</w:t>
            </w:r>
          </w:p>
        </w:tc>
        <w:tc>
          <w:tcPr>
            <w:tcW w:w="723" w:type="pct"/>
            <w:vAlign w:val="center"/>
          </w:tcPr>
          <w:p w14:paraId="2B2BB1FD">
            <w:pPr>
              <w:pStyle w:val="7"/>
              <w:snapToGrid w:val="0"/>
              <w:spacing w:after="0" w:line="4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实际完工时间</w:t>
            </w:r>
          </w:p>
        </w:tc>
        <w:tc>
          <w:tcPr>
            <w:tcW w:w="579" w:type="pct"/>
            <w:vAlign w:val="center"/>
          </w:tcPr>
          <w:p w14:paraId="6E38DDEE">
            <w:pPr>
              <w:pStyle w:val="7"/>
              <w:snapToGrid w:val="0"/>
              <w:spacing w:after="0" w:line="4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拖期数量及原因</w:t>
            </w:r>
          </w:p>
        </w:tc>
      </w:tr>
      <w:tr w14:paraId="3071F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9" w:type="pct"/>
            <w:vAlign w:val="center"/>
          </w:tcPr>
          <w:p w14:paraId="22D15076">
            <w:pPr>
              <w:pStyle w:val="7"/>
              <w:snapToGrid w:val="0"/>
              <w:spacing w:after="0" w:line="4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1</w:t>
            </w:r>
          </w:p>
        </w:tc>
        <w:tc>
          <w:tcPr>
            <w:tcW w:w="675" w:type="pct"/>
            <w:vAlign w:val="center"/>
          </w:tcPr>
          <w:p w14:paraId="641AE835">
            <w:pPr>
              <w:pStyle w:val="7"/>
              <w:snapToGrid w:val="0"/>
              <w:spacing w:after="0" w:line="4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中国电信股份有限公司四川分公司</w:t>
            </w:r>
          </w:p>
        </w:tc>
        <w:tc>
          <w:tcPr>
            <w:tcW w:w="715" w:type="pct"/>
            <w:vAlign w:val="center"/>
          </w:tcPr>
          <w:p w14:paraId="04D71A1D">
            <w:pPr>
              <w:pStyle w:val="7"/>
              <w:snapToGrid w:val="0"/>
              <w:spacing w:after="0" w:line="4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四川省2024年度电信普遍服务项目标包一</w:t>
            </w:r>
          </w:p>
        </w:tc>
        <w:tc>
          <w:tcPr>
            <w:tcW w:w="670" w:type="pct"/>
            <w:vAlign w:val="center"/>
          </w:tcPr>
          <w:p w14:paraId="6C1B67C9">
            <w:pPr>
              <w:pStyle w:val="7"/>
              <w:snapToGrid w:val="0"/>
              <w:spacing w:after="0" w:line="4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SCSGS2400706BGN00</w:t>
            </w:r>
          </w:p>
        </w:tc>
        <w:tc>
          <w:tcPr>
            <w:tcW w:w="625" w:type="pct"/>
            <w:vAlign w:val="center"/>
          </w:tcPr>
          <w:p w14:paraId="0E35E1D9">
            <w:pPr>
              <w:pStyle w:val="7"/>
              <w:snapToGrid w:val="0"/>
              <w:spacing w:after="0" w:line="4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7093</w:t>
            </w:r>
          </w:p>
        </w:tc>
        <w:tc>
          <w:tcPr>
            <w:tcW w:w="681" w:type="pct"/>
            <w:vAlign w:val="center"/>
          </w:tcPr>
          <w:p w14:paraId="0E838B58">
            <w:pPr>
              <w:pStyle w:val="7"/>
              <w:snapToGrid w:val="0"/>
              <w:spacing w:after="0" w:line="4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2025年5月</w:t>
            </w:r>
          </w:p>
        </w:tc>
        <w:tc>
          <w:tcPr>
            <w:tcW w:w="723" w:type="pct"/>
            <w:vAlign w:val="center"/>
          </w:tcPr>
          <w:p w14:paraId="50323207">
            <w:pPr>
              <w:pStyle w:val="7"/>
              <w:snapToGrid w:val="0"/>
              <w:spacing w:after="0" w:line="4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2024年12月</w:t>
            </w:r>
          </w:p>
        </w:tc>
        <w:tc>
          <w:tcPr>
            <w:tcW w:w="579" w:type="pct"/>
            <w:vAlign w:val="center"/>
          </w:tcPr>
          <w:p w14:paraId="621FED28">
            <w:pPr>
              <w:pStyle w:val="7"/>
              <w:snapToGrid w:val="0"/>
              <w:spacing w:after="0" w:line="4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</w:tr>
      <w:tr w14:paraId="169C4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9" w:type="pct"/>
            <w:vAlign w:val="center"/>
          </w:tcPr>
          <w:p w14:paraId="7E2F39E1">
            <w:pPr>
              <w:pStyle w:val="7"/>
              <w:snapToGrid w:val="0"/>
              <w:spacing w:after="0" w:line="4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2</w:t>
            </w:r>
          </w:p>
        </w:tc>
        <w:tc>
          <w:tcPr>
            <w:tcW w:w="675" w:type="pct"/>
            <w:vAlign w:val="center"/>
          </w:tcPr>
          <w:p w14:paraId="4ECC571E">
            <w:pPr>
              <w:pStyle w:val="7"/>
              <w:snapToGrid w:val="0"/>
              <w:spacing w:after="0" w:line="4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中国移动通信集团四川有限公司</w:t>
            </w:r>
          </w:p>
        </w:tc>
        <w:tc>
          <w:tcPr>
            <w:tcW w:w="715" w:type="pct"/>
            <w:vAlign w:val="center"/>
          </w:tcPr>
          <w:p w14:paraId="6B138984">
            <w:pPr>
              <w:pStyle w:val="7"/>
              <w:snapToGrid w:val="0"/>
              <w:spacing w:after="0" w:line="4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四川省2024年度电信普遍服务项目标包二</w:t>
            </w:r>
          </w:p>
        </w:tc>
        <w:tc>
          <w:tcPr>
            <w:tcW w:w="670" w:type="pct"/>
            <w:vAlign w:val="center"/>
          </w:tcPr>
          <w:p w14:paraId="1DC5ABE9">
            <w:pPr>
              <w:pStyle w:val="7"/>
              <w:snapToGrid w:val="0"/>
              <w:spacing w:after="0" w:line="4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CMSC202400550</w:t>
            </w:r>
          </w:p>
        </w:tc>
        <w:tc>
          <w:tcPr>
            <w:tcW w:w="625" w:type="pct"/>
            <w:vAlign w:val="center"/>
          </w:tcPr>
          <w:p w14:paraId="799FFA89">
            <w:pPr>
              <w:pStyle w:val="7"/>
              <w:snapToGrid w:val="0"/>
              <w:spacing w:after="0" w:line="4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7642.0886</w:t>
            </w:r>
          </w:p>
        </w:tc>
        <w:tc>
          <w:tcPr>
            <w:tcW w:w="681" w:type="pct"/>
            <w:vAlign w:val="center"/>
          </w:tcPr>
          <w:p w14:paraId="44750290">
            <w:pPr>
              <w:pStyle w:val="7"/>
              <w:snapToGrid w:val="0"/>
              <w:spacing w:after="0" w:line="4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2025年5月</w:t>
            </w:r>
          </w:p>
        </w:tc>
        <w:tc>
          <w:tcPr>
            <w:tcW w:w="723" w:type="pct"/>
            <w:vAlign w:val="center"/>
          </w:tcPr>
          <w:p w14:paraId="54E34CF1">
            <w:pPr>
              <w:pStyle w:val="7"/>
              <w:snapToGrid w:val="0"/>
              <w:spacing w:after="0" w:line="4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2024年12月</w:t>
            </w:r>
          </w:p>
        </w:tc>
        <w:tc>
          <w:tcPr>
            <w:tcW w:w="579" w:type="pct"/>
            <w:vAlign w:val="center"/>
          </w:tcPr>
          <w:p w14:paraId="21148954">
            <w:pPr>
              <w:pStyle w:val="7"/>
              <w:snapToGrid w:val="0"/>
              <w:spacing w:after="0" w:line="4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</w:tr>
      <w:tr w14:paraId="7AC5E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9" w:type="pct"/>
            <w:vAlign w:val="center"/>
          </w:tcPr>
          <w:p w14:paraId="397F8AAA">
            <w:pPr>
              <w:pStyle w:val="7"/>
              <w:snapToGrid w:val="0"/>
              <w:spacing w:after="0" w:line="4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3</w:t>
            </w:r>
          </w:p>
        </w:tc>
        <w:tc>
          <w:tcPr>
            <w:tcW w:w="675" w:type="pct"/>
            <w:vAlign w:val="center"/>
          </w:tcPr>
          <w:p w14:paraId="212FDEBE">
            <w:pPr>
              <w:pStyle w:val="7"/>
              <w:snapToGrid w:val="0"/>
              <w:spacing w:after="0" w:line="4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中国联合网络通信有限公司四川省分公司</w:t>
            </w:r>
          </w:p>
        </w:tc>
        <w:tc>
          <w:tcPr>
            <w:tcW w:w="715" w:type="pct"/>
            <w:vAlign w:val="center"/>
          </w:tcPr>
          <w:p w14:paraId="7D76465F">
            <w:pPr>
              <w:pStyle w:val="7"/>
              <w:snapToGrid w:val="0"/>
              <w:spacing w:after="0" w:line="4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四川省2024年度电信普遍服务项目标包三</w:t>
            </w:r>
          </w:p>
        </w:tc>
        <w:tc>
          <w:tcPr>
            <w:tcW w:w="670" w:type="pct"/>
            <w:vAlign w:val="center"/>
          </w:tcPr>
          <w:p w14:paraId="29384106">
            <w:pPr>
              <w:pStyle w:val="7"/>
              <w:snapToGrid w:val="0"/>
              <w:spacing w:after="0" w:line="4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CU1251012024000219</w:t>
            </w:r>
          </w:p>
        </w:tc>
        <w:tc>
          <w:tcPr>
            <w:tcW w:w="625" w:type="pct"/>
            <w:vAlign w:val="center"/>
          </w:tcPr>
          <w:p w14:paraId="2C321169">
            <w:pPr>
              <w:pStyle w:val="7"/>
              <w:snapToGrid w:val="0"/>
              <w:spacing w:after="0" w:line="4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647.5</w:t>
            </w:r>
          </w:p>
        </w:tc>
        <w:tc>
          <w:tcPr>
            <w:tcW w:w="681" w:type="pct"/>
            <w:vAlign w:val="center"/>
          </w:tcPr>
          <w:p w14:paraId="2C8B439A">
            <w:pPr>
              <w:pStyle w:val="7"/>
              <w:snapToGrid w:val="0"/>
              <w:spacing w:after="0" w:line="4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2025年5月</w:t>
            </w:r>
          </w:p>
        </w:tc>
        <w:tc>
          <w:tcPr>
            <w:tcW w:w="723" w:type="pct"/>
            <w:vAlign w:val="center"/>
          </w:tcPr>
          <w:p w14:paraId="7AAD548F">
            <w:pPr>
              <w:pStyle w:val="7"/>
              <w:snapToGrid w:val="0"/>
              <w:spacing w:after="0" w:line="4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2025年3月</w:t>
            </w:r>
          </w:p>
        </w:tc>
        <w:tc>
          <w:tcPr>
            <w:tcW w:w="579" w:type="pct"/>
            <w:vAlign w:val="center"/>
          </w:tcPr>
          <w:p w14:paraId="78354677">
            <w:pPr>
              <w:pStyle w:val="7"/>
              <w:snapToGrid w:val="0"/>
              <w:spacing w:after="0" w:line="40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</w:tr>
    </w:tbl>
    <w:p w14:paraId="17D56E81">
      <w:pPr>
        <w:spacing w:line="560" w:lineRule="exact"/>
        <w:ind w:firstLine="707" w:firstLineChars="221"/>
        <w:rPr>
          <w:rFonts w:ascii="仿宋_GB2312" w:eastAsia="仿宋_GB2312"/>
          <w:sz w:val="32"/>
          <w:szCs w:val="32"/>
        </w:rPr>
      </w:pPr>
    </w:p>
    <w:p w14:paraId="628AF0E1">
      <w:pPr>
        <w:autoSpaceDE w:val="0"/>
        <w:autoSpaceDN w:val="0"/>
        <w:adjustRightInd w:val="0"/>
        <w:spacing w:line="560" w:lineRule="exact"/>
        <w:ind w:firstLine="643" w:firstLineChars="200"/>
        <w:jc w:val="left"/>
        <w:rPr>
          <w:rFonts w:ascii="仿宋_GB2312" w:eastAsia="仿宋_GB2312" w:cs="仿宋_GB2312-WinCharSetFFFF-H"/>
          <w:kern w:val="0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4.社会</w:t>
      </w:r>
      <w:r>
        <w:rPr>
          <w:rFonts w:ascii="仿宋_GB2312" w:eastAsia="仿宋_GB2312"/>
          <w:b/>
          <w:sz w:val="32"/>
          <w:szCs w:val="32"/>
        </w:rPr>
        <w:t>效益指标完成情况</w:t>
      </w:r>
      <w:r>
        <w:rPr>
          <w:rFonts w:ascii="仿宋_GB2312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该批次</w:t>
      </w:r>
      <w:r>
        <w:rPr>
          <w:rFonts w:ascii="仿宋_GB2312" w:eastAsia="仿宋_GB2312"/>
          <w:sz w:val="32"/>
          <w:szCs w:val="32"/>
        </w:rPr>
        <w:t>基站</w:t>
      </w:r>
      <w:r>
        <w:rPr>
          <w:rFonts w:hint="eastAsia" w:ascii="仿宋_GB2312" w:eastAsia="仿宋_GB2312"/>
          <w:sz w:val="32"/>
          <w:szCs w:val="32"/>
        </w:rPr>
        <w:t>网络</w:t>
      </w:r>
      <w:r>
        <w:rPr>
          <w:rFonts w:ascii="仿宋_GB2312" w:eastAsia="仿宋_GB2312"/>
          <w:sz w:val="32"/>
          <w:szCs w:val="32"/>
        </w:rPr>
        <w:t>质量良好</w:t>
      </w:r>
      <w:r>
        <w:rPr>
          <w:rFonts w:hint="eastAsia" w:ascii="仿宋_GB2312" w:eastAsia="仿宋_GB2312" w:cs="仿宋_GB2312-WinCharSetFFFF-H"/>
          <w:kern w:val="0"/>
          <w:sz w:val="32"/>
          <w:szCs w:val="32"/>
        </w:rPr>
        <w:t>，实现行政村村委会、学校、卫生室等主要公共机构移动网络全覆盖，4G、5G基站月均流量高达1000GB和15</w:t>
      </w:r>
      <w:r>
        <w:rPr>
          <w:rFonts w:ascii="仿宋_GB2312" w:eastAsia="仿宋_GB2312" w:cs="仿宋_GB2312-WinCharSetFFFF-H"/>
          <w:kern w:val="0"/>
          <w:sz w:val="32"/>
          <w:szCs w:val="32"/>
        </w:rPr>
        <w:t>00G</w:t>
      </w:r>
      <w:r>
        <w:rPr>
          <w:rFonts w:hint="eastAsia" w:ascii="仿宋_GB2312" w:eastAsia="仿宋_GB2312" w:cs="仿宋_GB2312-WinCharSetFFFF-H"/>
          <w:kern w:val="0"/>
          <w:sz w:val="32"/>
          <w:szCs w:val="32"/>
        </w:rPr>
        <w:t>B，</w:t>
      </w:r>
      <w:r>
        <w:rPr>
          <w:rFonts w:hint="eastAsia" w:ascii="仿宋_GB2312" w:eastAsia="仿宋_GB2312" w:hAnsiTheme="minorEastAsia"/>
          <w:sz w:val="32"/>
          <w:szCs w:val="32"/>
        </w:rPr>
        <w:t>4G、5G网络平均接入速率超过20Mbps和200Mbps，远高于国家电信普遍服务要求的10Mbps和100Mbps标准。</w:t>
      </w:r>
      <w:r>
        <w:rPr>
          <w:rFonts w:hint="eastAsia" w:ascii="仿宋_GB2312" w:eastAsia="仿宋_GB2312" w:cs="仿宋_GB2312-WinCharSetFFFF-H"/>
          <w:kern w:val="0"/>
          <w:sz w:val="32"/>
          <w:szCs w:val="32"/>
        </w:rPr>
        <w:t>进一步加深加厚我省农村地区网络覆盖，加快5G网络向</w:t>
      </w:r>
      <w:r>
        <w:rPr>
          <w:rFonts w:ascii="仿宋_GB2312" w:eastAsia="仿宋_GB2312" w:cs="仿宋_GB2312-WinCharSetFFFF-H"/>
          <w:kern w:val="0"/>
          <w:sz w:val="32"/>
          <w:szCs w:val="32"/>
        </w:rPr>
        <w:t>农村地区延伸</w:t>
      </w:r>
      <w:r>
        <w:rPr>
          <w:rFonts w:hint="eastAsia" w:ascii="仿宋_GB2312" w:eastAsia="仿宋_GB2312" w:cs="仿宋_GB2312-WinCharSetFFFF-H"/>
          <w:kern w:val="0"/>
          <w:sz w:val="32"/>
          <w:szCs w:val="32"/>
        </w:rPr>
        <w:t>，截至2</w:t>
      </w:r>
      <w:r>
        <w:rPr>
          <w:rFonts w:ascii="仿宋_GB2312" w:eastAsia="仿宋_GB2312" w:cs="仿宋_GB2312-WinCharSetFFFF-H"/>
          <w:kern w:val="0"/>
          <w:sz w:val="32"/>
          <w:szCs w:val="32"/>
        </w:rPr>
        <w:t>02</w:t>
      </w:r>
      <w:r>
        <w:rPr>
          <w:rFonts w:hint="eastAsia" w:ascii="仿宋_GB2312" w:eastAsia="仿宋_GB2312" w:cs="仿宋_GB2312-WinCharSetFFFF-H"/>
          <w:kern w:val="0"/>
          <w:sz w:val="32"/>
          <w:szCs w:val="32"/>
        </w:rPr>
        <w:t>4年底，已实现我省行政村5</w:t>
      </w:r>
      <w:r>
        <w:rPr>
          <w:rFonts w:ascii="仿宋_GB2312" w:eastAsia="仿宋_GB2312" w:cs="仿宋_GB2312-WinCharSetFFFF-H"/>
          <w:kern w:val="0"/>
          <w:sz w:val="32"/>
          <w:szCs w:val="32"/>
        </w:rPr>
        <w:t>G</w:t>
      </w:r>
      <w:r>
        <w:rPr>
          <w:rFonts w:hint="eastAsia" w:ascii="仿宋_GB2312" w:eastAsia="仿宋_GB2312" w:cs="仿宋_GB2312-WinCharSetFFFF-H"/>
          <w:kern w:val="0"/>
          <w:sz w:val="32"/>
          <w:szCs w:val="32"/>
        </w:rPr>
        <w:t>通达率100%。继续保持</w:t>
      </w:r>
      <w:r>
        <w:rPr>
          <w:rFonts w:ascii="仿宋_GB2312" w:eastAsia="仿宋_GB2312" w:cs="仿宋_GB2312-WinCharSetFFFF-H"/>
          <w:kern w:val="0"/>
          <w:sz w:val="32"/>
          <w:szCs w:val="32"/>
        </w:rPr>
        <w:t>农村地区资费优惠政策不变</w:t>
      </w:r>
      <w:r>
        <w:rPr>
          <w:rFonts w:hint="eastAsia" w:ascii="仿宋_GB2312" w:eastAsia="仿宋_GB2312" w:cs="仿宋_GB2312-WinCharSetFFFF-H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全省</w:t>
      </w:r>
      <w:r>
        <w:rPr>
          <w:rFonts w:hint="eastAsia" w:ascii="仿宋_GB2312" w:eastAsia="仿宋_GB2312" w:hAnsiTheme="minorEastAsia"/>
          <w:sz w:val="32"/>
          <w:szCs w:val="32"/>
        </w:rPr>
        <w:t>网络精准降费</w:t>
      </w:r>
      <w:r>
        <w:rPr>
          <w:rFonts w:hint="eastAsia" w:ascii="仿宋_GB2312" w:hAnsi="仿宋_GB2312" w:eastAsia="仿宋_GB2312" w:cs="仿宋_GB2312"/>
          <w:sz w:val="32"/>
          <w:szCs w:val="32"/>
        </w:rPr>
        <w:t>已惠及用户342万户，累计降费金额达11亿元</w:t>
      </w:r>
      <w:r>
        <w:rPr>
          <w:rFonts w:hint="eastAsia" w:ascii="仿宋_GB2312" w:eastAsia="仿宋_GB2312" w:cs="仿宋_GB2312-WinCharSetFFFF-H"/>
          <w:kern w:val="0"/>
          <w:sz w:val="32"/>
          <w:szCs w:val="32"/>
        </w:rPr>
        <w:t>。不断提升信息通信网络服务农业生产经营、农村群众生活、助力提升乡村治理能力，</w:t>
      </w:r>
      <w:r>
        <w:rPr>
          <w:rFonts w:ascii="仿宋_GB2312" w:eastAsia="仿宋_GB2312" w:cs="仿宋_GB2312-WinCharSetFFFF-H"/>
          <w:kern w:val="0"/>
          <w:sz w:val="32"/>
          <w:szCs w:val="32"/>
        </w:rPr>
        <w:t>有效支持当地教育、医疗、电商等业务发展</w:t>
      </w:r>
      <w:r>
        <w:rPr>
          <w:rFonts w:hint="eastAsia" w:ascii="仿宋_GB2312" w:eastAsia="仿宋_GB2312" w:cs="楷体-WinCharSetFFFF-H"/>
          <w:kern w:val="0"/>
          <w:sz w:val="32"/>
          <w:szCs w:val="32"/>
        </w:rPr>
        <w:t>。</w:t>
      </w:r>
    </w:p>
    <w:p w14:paraId="7940795E">
      <w:pPr>
        <w:autoSpaceDE w:val="0"/>
        <w:autoSpaceDN w:val="0"/>
        <w:adjustRightInd w:val="0"/>
        <w:spacing w:line="560" w:lineRule="exact"/>
        <w:ind w:firstLine="643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5.</w:t>
      </w:r>
      <w:r>
        <w:rPr>
          <w:rFonts w:hint="eastAsia" w:ascii="仿宋_GB2312" w:eastAsia="仿宋_GB2312"/>
          <w:b/>
          <w:sz w:val="32"/>
          <w:szCs w:val="32"/>
        </w:rPr>
        <w:t>服务对象</w:t>
      </w:r>
      <w:r>
        <w:rPr>
          <w:rFonts w:ascii="仿宋_GB2312" w:eastAsia="仿宋_GB2312"/>
          <w:b/>
          <w:sz w:val="32"/>
          <w:szCs w:val="32"/>
        </w:rPr>
        <w:t>满意度指标</w:t>
      </w:r>
      <w:r>
        <w:rPr>
          <w:rFonts w:ascii="仿宋_GB2312" w:eastAsia="仿宋_GB2312"/>
          <w:b/>
          <w:color w:val="auto"/>
          <w:sz w:val="32"/>
          <w:szCs w:val="32"/>
        </w:rPr>
        <w:t>完成情况</w:t>
      </w:r>
      <w:r>
        <w:rPr>
          <w:rFonts w:ascii="仿宋_GB2312" w:eastAsia="仿宋_GB2312"/>
          <w:color w:val="auto"/>
          <w:sz w:val="32"/>
          <w:szCs w:val="32"/>
        </w:rPr>
        <w:t>。截止</w:t>
      </w:r>
      <w:r>
        <w:rPr>
          <w:rFonts w:hint="eastAsia" w:ascii="仿宋_GB2312" w:eastAsia="仿宋_GB2312"/>
          <w:color w:val="auto"/>
          <w:sz w:val="32"/>
          <w:szCs w:val="32"/>
        </w:rPr>
        <w:t>目前</w:t>
      </w:r>
      <w:r>
        <w:rPr>
          <w:rFonts w:ascii="仿宋_GB2312" w:eastAsia="仿宋_GB2312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群众</w:t>
      </w:r>
      <w:r>
        <w:rPr>
          <w:rFonts w:ascii="仿宋_GB2312" w:eastAsia="仿宋_GB2312"/>
          <w:color w:val="auto"/>
          <w:sz w:val="32"/>
          <w:szCs w:val="32"/>
        </w:rPr>
        <w:t>普遍满意，未发生普遍服务用户投诉</w:t>
      </w:r>
      <w:r>
        <w:rPr>
          <w:rFonts w:hint="eastAsia" w:ascii="仿宋_GB2312" w:eastAsia="仿宋_GB2312"/>
          <w:color w:val="auto"/>
          <w:sz w:val="32"/>
          <w:szCs w:val="32"/>
        </w:rPr>
        <w:t>、</w:t>
      </w:r>
      <w:r>
        <w:rPr>
          <w:rFonts w:ascii="仿宋_GB2312" w:eastAsia="仿宋_GB2312"/>
          <w:color w:val="auto"/>
          <w:sz w:val="32"/>
          <w:szCs w:val="32"/>
        </w:rPr>
        <w:t>基站逼迁等问题。</w:t>
      </w:r>
      <w:r>
        <w:rPr>
          <w:rFonts w:hint="eastAsia" w:ascii="仿宋_GB2312" w:eastAsia="仿宋_GB2312"/>
          <w:sz w:val="32"/>
          <w:szCs w:val="32"/>
        </w:rPr>
        <w:t>根据</w:t>
      </w:r>
      <w:r>
        <w:rPr>
          <w:rFonts w:hint="eastAsia" w:ascii="仿宋_GB2312" w:eastAsia="仿宋_GB2312" w:cs="楷体-WinCharSetFFFF-H"/>
          <w:kern w:val="0"/>
          <w:sz w:val="32"/>
          <w:szCs w:val="32"/>
        </w:rPr>
        <w:t>2024年度</w:t>
      </w:r>
      <w:r>
        <w:rPr>
          <w:rFonts w:hint="eastAsia" w:ascii="仿宋_GB2312" w:eastAsia="仿宋_GB2312" w:cs="楷体-WinCharSetFFFF-H"/>
          <w:kern w:val="0"/>
          <w:sz w:val="32"/>
          <w:szCs w:val="32"/>
          <w:lang w:eastAsia="zh-CN"/>
        </w:rPr>
        <w:t>普遍服务</w:t>
      </w:r>
      <w:r>
        <w:rPr>
          <w:rFonts w:ascii="仿宋_GB2312" w:eastAsia="仿宋_GB2312" w:cs="楷体-WinCharSetFFFF-H"/>
          <w:kern w:val="0"/>
          <w:sz w:val="32"/>
          <w:szCs w:val="32"/>
        </w:rPr>
        <w:t>地区满意度调查</w:t>
      </w:r>
      <w:r>
        <w:rPr>
          <w:rFonts w:hint="eastAsia" w:ascii="仿宋_GB2312" w:eastAsia="仿宋_GB2312" w:cs="楷体-WinCharSetFFFF-H"/>
          <w:kern w:val="0"/>
          <w:sz w:val="32"/>
          <w:szCs w:val="32"/>
        </w:rPr>
        <w:t>情况和</w:t>
      </w:r>
      <w:r>
        <w:rPr>
          <w:rFonts w:hint="eastAsia" w:ascii="仿宋_GB2312" w:eastAsia="仿宋_GB2312"/>
          <w:bCs/>
          <w:kern w:val="0"/>
          <w:sz w:val="32"/>
          <w:szCs w:val="32"/>
        </w:rPr>
        <w:t>实施</w:t>
      </w:r>
      <w:r>
        <w:rPr>
          <w:rFonts w:ascii="仿宋_GB2312" w:eastAsia="仿宋_GB2312"/>
          <w:bCs/>
          <w:kern w:val="0"/>
          <w:sz w:val="32"/>
          <w:szCs w:val="32"/>
        </w:rPr>
        <w:t>企业</w:t>
      </w:r>
      <w:r>
        <w:rPr>
          <w:rFonts w:hint="eastAsia" w:ascii="仿宋_GB2312" w:eastAsia="仿宋_GB2312"/>
          <w:bCs/>
          <w:kern w:val="0"/>
          <w:sz w:val="32"/>
          <w:szCs w:val="32"/>
        </w:rPr>
        <w:t>报送的《绩效</w:t>
      </w:r>
      <w:r>
        <w:rPr>
          <w:rFonts w:ascii="仿宋_GB2312" w:eastAsia="仿宋_GB2312"/>
          <w:bCs/>
          <w:kern w:val="0"/>
          <w:sz w:val="32"/>
          <w:szCs w:val="32"/>
        </w:rPr>
        <w:t>目标</w:t>
      </w:r>
      <w:r>
        <w:rPr>
          <w:rFonts w:hint="eastAsia" w:ascii="仿宋_GB2312" w:eastAsia="仿宋_GB2312"/>
          <w:bCs/>
          <w:kern w:val="0"/>
          <w:sz w:val="32"/>
          <w:szCs w:val="32"/>
        </w:rPr>
        <w:t>自评表》</w:t>
      </w:r>
      <w:r>
        <w:rPr>
          <w:rFonts w:ascii="仿宋_GB2312" w:eastAsia="仿宋_GB2312" w:cs="楷体-WinCharSetFFFF-H"/>
          <w:kern w:val="0"/>
          <w:sz w:val="32"/>
          <w:szCs w:val="32"/>
        </w:rPr>
        <w:t>，老百姓综合满意度</w:t>
      </w:r>
      <w:r>
        <w:rPr>
          <w:rFonts w:hint="eastAsia" w:ascii="仿宋_GB2312" w:eastAsia="仿宋_GB2312" w:cs="楷体-WinCharSetFFFF-H"/>
          <w:kern w:val="0"/>
          <w:sz w:val="32"/>
          <w:szCs w:val="32"/>
        </w:rPr>
        <w:t>超过9</w:t>
      </w:r>
      <w:r>
        <w:rPr>
          <w:rFonts w:ascii="仿宋_GB2312" w:eastAsia="仿宋_GB2312" w:cs="楷体-WinCharSetFFFF-H"/>
          <w:kern w:val="0"/>
          <w:sz w:val="32"/>
          <w:szCs w:val="32"/>
        </w:rPr>
        <w:t>0</w:t>
      </w:r>
      <w:r>
        <w:rPr>
          <w:rFonts w:hint="eastAsia" w:ascii="仿宋_GB2312" w:eastAsia="仿宋_GB2312" w:cs="楷体-WinCharSetFFFF-H"/>
          <w:kern w:val="0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2024年在省政府办公厅组织的30件民生实事实施情况满意度调查中，“农村通信网络质量保障”满意度为90.17，排30件民生实事第10位。</w:t>
      </w:r>
    </w:p>
    <w:p w14:paraId="696CFC81">
      <w:pPr>
        <w:spacing w:line="560" w:lineRule="exact"/>
        <w:ind w:firstLine="707" w:firstLineChars="22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三、偏离绩效</w:t>
      </w:r>
      <w:r>
        <w:rPr>
          <w:rFonts w:ascii="黑体" w:hAnsi="黑体" w:eastAsia="黑体"/>
          <w:sz w:val="32"/>
          <w:szCs w:val="32"/>
        </w:rPr>
        <w:t>目标的原因和</w:t>
      </w:r>
      <w:r>
        <w:rPr>
          <w:rFonts w:hint="eastAsia" w:ascii="黑体" w:hAnsi="黑体" w:eastAsia="黑体"/>
          <w:sz w:val="32"/>
          <w:szCs w:val="32"/>
        </w:rPr>
        <w:t>下一步</w:t>
      </w:r>
      <w:r>
        <w:rPr>
          <w:rFonts w:ascii="黑体" w:hAnsi="黑体" w:eastAsia="黑体"/>
          <w:sz w:val="32"/>
          <w:szCs w:val="32"/>
        </w:rPr>
        <w:t>改进措施</w:t>
      </w:r>
    </w:p>
    <w:p w14:paraId="16B4D5A2">
      <w:pPr>
        <w:spacing w:line="560" w:lineRule="exact"/>
        <w:ind w:firstLine="707" w:firstLineChars="221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无。</w:t>
      </w:r>
    </w:p>
    <w:p w14:paraId="0634C463">
      <w:pPr>
        <w:spacing w:line="560" w:lineRule="exact"/>
        <w:ind w:firstLine="707" w:firstLineChars="22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绩效自评结果拟应用和公开情况</w:t>
      </w:r>
    </w:p>
    <w:p w14:paraId="7D97AB72">
      <w:pPr>
        <w:spacing w:line="560" w:lineRule="exact"/>
        <w:ind w:firstLine="420"/>
        <w:rPr>
          <w:rFonts w:ascii="宋体" w:hAnsi="宋体" w:cs="宋体"/>
          <w:sz w:val="24"/>
        </w:rPr>
      </w:pPr>
      <w:r>
        <w:rPr>
          <w:rFonts w:hint="eastAsia" w:ascii="仿宋_GB2312" w:eastAsia="仿宋_GB2312"/>
          <w:sz w:val="32"/>
          <w:szCs w:val="32"/>
        </w:rPr>
        <w:t>按照</w:t>
      </w:r>
      <w:r>
        <w:rPr>
          <w:rFonts w:ascii="仿宋_GB2312" w:eastAsia="仿宋_GB2312"/>
          <w:sz w:val="32"/>
          <w:szCs w:val="32"/>
        </w:rPr>
        <w:t>《</w:t>
      </w:r>
      <w:r>
        <w:rPr>
          <w:rFonts w:hint="eastAsia" w:ascii="仿宋_GB2312" w:eastAsia="仿宋_GB2312"/>
          <w:sz w:val="32"/>
          <w:szCs w:val="32"/>
        </w:rPr>
        <w:t>关于</w:t>
      </w:r>
      <w:r>
        <w:rPr>
          <w:rFonts w:ascii="仿宋_GB2312" w:eastAsia="仿宋_GB2312"/>
          <w:sz w:val="32"/>
          <w:szCs w:val="32"/>
        </w:rPr>
        <w:t>开展</w:t>
      </w:r>
      <w:r>
        <w:rPr>
          <w:rFonts w:hint="eastAsia" w:ascii="仿宋_GB2312" w:eastAsia="仿宋_GB2312"/>
          <w:sz w:val="32"/>
          <w:szCs w:val="32"/>
        </w:rPr>
        <w:t>2024年度</w:t>
      </w:r>
      <w:r>
        <w:rPr>
          <w:rFonts w:ascii="仿宋_GB2312" w:eastAsia="仿宋_GB2312"/>
          <w:sz w:val="32"/>
          <w:szCs w:val="32"/>
        </w:rPr>
        <w:t>中央对地方转移支付预算执行情况绩效自评工作的通知》</w:t>
      </w:r>
      <w:r>
        <w:rPr>
          <w:rFonts w:hint="eastAsia" w:ascii="仿宋_GB2312" w:eastAsia="仿宋_GB2312"/>
          <w:sz w:val="32"/>
          <w:szCs w:val="32"/>
        </w:rPr>
        <w:t>，本绩效自评结果仅限本次电信普遍</w:t>
      </w:r>
      <w:r>
        <w:rPr>
          <w:rFonts w:ascii="仿宋_GB2312" w:eastAsia="仿宋_GB2312"/>
          <w:sz w:val="32"/>
          <w:szCs w:val="32"/>
        </w:rPr>
        <w:t>服务</w:t>
      </w:r>
      <w:r>
        <w:rPr>
          <w:rFonts w:hint="eastAsia" w:ascii="仿宋_GB2312" w:eastAsia="仿宋_GB2312"/>
          <w:sz w:val="32"/>
          <w:szCs w:val="32"/>
        </w:rPr>
        <w:t>补助</w:t>
      </w:r>
      <w:r>
        <w:rPr>
          <w:rFonts w:ascii="仿宋_GB2312" w:eastAsia="仿宋_GB2312"/>
          <w:sz w:val="32"/>
          <w:szCs w:val="32"/>
        </w:rPr>
        <w:t>资金</w:t>
      </w:r>
      <w:r>
        <w:rPr>
          <w:rFonts w:hint="eastAsia" w:ascii="仿宋_GB2312" w:eastAsia="仿宋_GB2312"/>
          <w:sz w:val="32"/>
          <w:szCs w:val="32"/>
        </w:rPr>
        <w:t>转移支付20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4年度绩效自评使用和公开</w:t>
      </w:r>
      <w:r>
        <w:rPr>
          <w:rFonts w:ascii="仿宋_GB2312" w:eastAsia="仿宋_GB2312"/>
          <w:sz w:val="32"/>
          <w:szCs w:val="32"/>
        </w:rPr>
        <w:t>。</w:t>
      </w:r>
    </w:p>
    <w:p w14:paraId="358F50BE">
      <w:pPr>
        <w:spacing w:line="560" w:lineRule="exact"/>
        <w:ind w:firstLine="707" w:firstLineChars="221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五、其他需说明的问题</w:t>
      </w:r>
    </w:p>
    <w:p w14:paraId="5D6C7069">
      <w:pPr>
        <w:spacing w:line="620" w:lineRule="exact"/>
        <w:ind w:left="1031" w:leftChars="186" w:hanging="640" w:hangingChars="200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无。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-WinCharSetFFFF-H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黑体-WinCharSetFFFF-H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-WinCharSetFFFF-H">
    <w:altName w:val="等线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61048313"/>
    </w:sdtPr>
    <w:sdtContent>
      <w:p w14:paraId="32F5A489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10</w:t>
        </w:r>
        <w:r>
          <w:fldChar w:fldCharType="end"/>
        </w:r>
      </w:p>
    </w:sdtContent>
  </w:sdt>
  <w:p w14:paraId="14B5DE16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CA62AF"/>
    <w:rsid w:val="00005F0D"/>
    <w:rsid w:val="00010511"/>
    <w:rsid w:val="000227F0"/>
    <w:rsid w:val="00023D92"/>
    <w:rsid w:val="00025247"/>
    <w:rsid w:val="000303A3"/>
    <w:rsid w:val="0003066F"/>
    <w:rsid w:val="000322F0"/>
    <w:rsid w:val="000359AF"/>
    <w:rsid w:val="00036150"/>
    <w:rsid w:val="00040C67"/>
    <w:rsid w:val="00041A91"/>
    <w:rsid w:val="00042E3C"/>
    <w:rsid w:val="00052E97"/>
    <w:rsid w:val="0005524A"/>
    <w:rsid w:val="00060E0A"/>
    <w:rsid w:val="00061327"/>
    <w:rsid w:val="000620E6"/>
    <w:rsid w:val="00063E73"/>
    <w:rsid w:val="0006768E"/>
    <w:rsid w:val="000677A7"/>
    <w:rsid w:val="000700FF"/>
    <w:rsid w:val="000725B9"/>
    <w:rsid w:val="00075E79"/>
    <w:rsid w:val="00090719"/>
    <w:rsid w:val="000A148D"/>
    <w:rsid w:val="000A6A07"/>
    <w:rsid w:val="000B024A"/>
    <w:rsid w:val="000B297B"/>
    <w:rsid w:val="000B4262"/>
    <w:rsid w:val="000B7203"/>
    <w:rsid w:val="000B7C20"/>
    <w:rsid w:val="000F1EBF"/>
    <w:rsid w:val="000F4BFA"/>
    <w:rsid w:val="000F60F9"/>
    <w:rsid w:val="000F6386"/>
    <w:rsid w:val="000F79BA"/>
    <w:rsid w:val="00101DB5"/>
    <w:rsid w:val="00105087"/>
    <w:rsid w:val="00105EDD"/>
    <w:rsid w:val="00110153"/>
    <w:rsid w:val="0011197A"/>
    <w:rsid w:val="00112325"/>
    <w:rsid w:val="00112FE8"/>
    <w:rsid w:val="00120F73"/>
    <w:rsid w:val="00130940"/>
    <w:rsid w:val="001335D0"/>
    <w:rsid w:val="00150F6C"/>
    <w:rsid w:val="00153989"/>
    <w:rsid w:val="0015645C"/>
    <w:rsid w:val="00162752"/>
    <w:rsid w:val="001636D3"/>
    <w:rsid w:val="001741AD"/>
    <w:rsid w:val="00174DB9"/>
    <w:rsid w:val="00181759"/>
    <w:rsid w:val="0018284A"/>
    <w:rsid w:val="00187DFD"/>
    <w:rsid w:val="00194E77"/>
    <w:rsid w:val="00196BF2"/>
    <w:rsid w:val="001974BF"/>
    <w:rsid w:val="00197D08"/>
    <w:rsid w:val="001A1ED8"/>
    <w:rsid w:val="001A2738"/>
    <w:rsid w:val="001A3DAD"/>
    <w:rsid w:val="001A4DBF"/>
    <w:rsid w:val="001A77B7"/>
    <w:rsid w:val="001B14E4"/>
    <w:rsid w:val="001B1B17"/>
    <w:rsid w:val="001B1CCD"/>
    <w:rsid w:val="001B4000"/>
    <w:rsid w:val="001C031D"/>
    <w:rsid w:val="001C35FB"/>
    <w:rsid w:val="001D0170"/>
    <w:rsid w:val="001D47CD"/>
    <w:rsid w:val="001D5083"/>
    <w:rsid w:val="001D636D"/>
    <w:rsid w:val="001D6B57"/>
    <w:rsid w:val="001E3AD0"/>
    <w:rsid w:val="001E3B9E"/>
    <w:rsid w:val="001E43E8"/>
    <w:rsid w:val="001E6603"/>
    <w:rsid w:val="001F5BDF"/>
    <w:rsid w:val="001F7D42"/>
    <w:rsid w:val="00200BDC"/>
    <w:rsid w:val="002024CD"/>
    <w:rsid w:val="00205D65"/>
    <w:rsid w:val="00213B25"/>
    <w:rsid w:val="00215437"/>
    <w:rsid w:val="002166F4"/>
    <w:rsid w:val="002205EC"/>
    <w:rsid w:val="00225618"/>
    <w:rsid w:val="00233359"/>
    <w:rsid w:val="00234785"/>
    <w:rsid w:val="002436EC"/>
    <w:rsid w:val="0025107F"/>
    <w:rsid w:val="00251EFF"/>
    <w:rsid w:val="002544EA"/>
    <w:rsid w:val="00255731"/>
    <w:rsid w:val="002558E5"/>
    <w:rsid w:val="00262742"/>
    <w:rsid w:val="00263A51"/>
    <w:rsid w:val="00263D1C"/>
    <w:rsid w:val="00270BF3"/>
    <w:rsid w:val="00280FC5"/>
    <w:rsid w:val="0028345F"/>
    <w:rsid w:val="00292E37"/>
    <w:rsid w:val="002A5640"/>
    <w:rsid w:val="002A5BEA"/>
    <w:rsid w:val="002B1FE0"/>
    <w:rsid w:val="002B382B"/>
    <w:rsid w:val="002B3A74"/>
    <w:rsid w:val="002C430B"/>
    <w:rsid w:val="002C7260"/>
    <w:rsid w:val="002D15E5"/>
    <w:rsid w:val="002D371F"/>
    <w:rsid w:val="002D4C54"/>
    <w:rsid w:val="002D712E"/>
    <w:rsid w:val="002E37F2"/>
    <w:rsid w:val="002F103C"/>
    <w:rsid w:val="002F36B8"/>
    <w:rsid w:val="00303047"/>
    <w:rsid w:val="0030704A"/>
    <w:rsid w:val="00314933"/>
    <w:rsid w:val="003154C6"/>
    <w:rsid w:val="00325DF0"/>
    <w:rsid w:val="0033678B"/>
    <w:rsid w:val="0035070E"/>
    <w:rsid w:val="00355A1E"/>
    <w:rsid w:val="003613EF"/>
    <w:rsid w:val="003624D0"/>
    <w:rsid w:val="003646E1"/>
    <w:rsid w:val="00366B4F"/>
    <w:rsid w:val="003700F6"/>
    <w:rsid w:val="0037523C"/>
    <w:rsid w:val="0037649E"/>
    <w:rsid w:val="0038046C"/>
    <w:rsid w:val="00390660"/>
    <w:rsid w:val="003918EA"/>
    <w:rsid w:val="00395D2F"/>
    <w:rsid w:val="00396ABD"/>
    <w:rsid w:val="00396D95"/>
    <w:rsid w:val="003A2F39"/>
    <w:rsid w:val="003A423C"/>
    <w:rsid w:val="003B29E9"/>
    <w:rsid w:val="003B71D4"/>
    <w:rsid w:val="003B7937"/>
    <w:rsid w:val="003C0D0D"/>
    <w:rsid w:val="003C47B4"/>
    <w:rsid w:val="003C5F2A"/>
    <w:rsid w:val="003C6926"/>
    <w:rsid w:val="003C75A3"/>
    <w:rsid w:val="003D0F68"/>
    <w:rsid w:val="003D572B"/>
    <w:rsid w:val="003D598A"/>
    <w:rsid w:val="003E0DE1"/>
    <w:rsid w:val="003E5765"/>
    <w:rsid w:val="003E720D"/>
    <w:rsid w:val="003F0ADE"/>
    <w:rsid w:val="003F319D"/>
    <w:rsid w:val="003F4315"/>
    <w:rsid w:val="003F4546"/>
    <w:rsid w:val="003F62AD"/>
    <w:rsid w:val="003F6B32"/>
    <w:rsid w:val="0040327B"/>
    <w:rsid w:val="00424FF9"/>
    <w:rsid w:val="0044507D"/>
    <w:rsid w:val="00451B56"/>
    <w:rsid w:val="004546A4"/>
    <w:rsid w:val="00454A92"/>
    <w:rsid w:val="00455A51"/>
    <w:rsid w:val="004563DE"/>
    <w:rsid w:val="00462216"/>
    <w:rsid w:val="00462DCF"/>
    <w:rsid w:val="00463D92"/>
    <w:rsid w:val="00465992"/>
    <w:rsid w:val="00466C25"/>
    <w:rsid w:val="00480A21"/>
    <w:rsid w:val="00484454"/>
    <w:rsid w:val="0048465D"/>
    <w:rsid w:val="00487DF8"/>
    <w:rsid w:val="00493DD8"/>
    <w:rsid w:val="004955C3"/>
    <w:rsid w:val="00497978"/>
    <w:rsid w:val="00497E57"/>
    <w:rsid w:val="004A11DB"/>
    <w:rsid w:val="004A124C"/>
    <w:rsid w:val="004A380B"/>
    <w:rsid w:val="004A462F"/>
    <w:rsid w:val="004A63ED"/>
    <w:rsid w:val="004A668F"/>
    <w:rsid w:val="004A7480"/>
    <w:rsid w:val="004B1612"/>
    <w:rsid w:val="004B1CA1"/>
    <w:rsid w:val="004B67A6"/>
    <w:rsid w:val="004C5107"/>
    <w:rsid w:val="004C6CEF"/>
    <w:rsid w:val="004D383A"/>
    <w:rsid w:val="004D3B20"/>
    <w:rsid w:val="004D59AE"/>
    <w:rsid w:val="004E1058"/>
    <w:rsid w:val="004E1A43"/>
    <w:rsid w:val="004E566C"/>
    <w:rsid w:val="004F25D0"/>
    <w:rsid w:val="004F37F1"/>
    <w:rsid w:val="004F5097"/>
    <w:rsid w:val="00501C85"/>
    <w:rsid w:val="00511ED1"/>
    <w:rsid w:val="005160F3"/>
    <w:rsid w:val="00516E59"/>
    <w:rsid w:val="005208F3"/>
    <w:rsid w:val="00520905"/>
    <w:rsid w:val="00535F2E"/>
    <w:rsid w:val="00536FCF"/>
    <w:rsid w:val="00542167"/>
    <w:rsid w:val="005425EA"/>
    <w:rsid w:val="00547DC0"/>
    <w:rsid w:val="0055196A"/>
    <w:rsid w:val="00551DDD"/>
    <w:rsid w:val="0055242C"/>
    <w:rsid w:val="00552690"/>
    <w:rsid w:val="0055357B"/>
    <w:rsid w:val="00554087"/>
    <w:rsid w:val="00555295"/>
    <w:rsid w:val="00556DA5"/>
    <w:rsid w:val="005621AC"/>
    <w:rsid w:val="00564455"/>
    <w:rsid w:val="00572624"/>
    <w:rsid w:val="005824D4"/>
    <w:rsid w:val="00583CD2"/>
    <w:rsid w:val="005862F2"/>
    <w:rsid w:val="00587422"/>
    <w:rsid w:val="00587914"/>
    <w:rsid w:val="0059165E"/>
    <w:rsid w:val="00592B22"/>
    <w:rsid w:val="005959D2"/>
    <w:rsid w:val="005A3314"/>
    <w:rsid w:val="005A4489"/>
    <w:rsid w:val="005B087B"/>
    <w:rsid w:val="005B0AF8"/>
    <w:rsid w:val="005C4D39"/>
    <w:rsid w:val="005D0DD7"/>
    <w:rsid w:val="005D237B"/>
    <w:rsid w:val="005D2D13"/>
    <w:rsid w:val="005D353F"/>
    <w:rsid w:val="005E2916"/>
    <w:rsid w:val="005E74BF"/>
    <w:rsid w:val="00602686"/>
    <w:rsid w:val="00606143"/>
    <w:rsid w:val="00621C30"/>
    <w:rsid w:val="00623DB7"/>
    <w:rsid w:val="00624947"/>
    <w:rsid w:val="00626E9C"/>
    <w:rsid w:val="006270D1"/>
    <w:rsid w:val="00631459"/>
    <w:rsid w:val="00635584"/>
    <w:rsid w:val="0063582A"/>
    <w:rsid w:val="006375DD"/>
    <w:rsid w:val="006435B2"/>
    <w:rsid w:val="00650215"/>
    <w:rsid w:val="006578E1"/>
    <w:rsid w:val="0066097B"/>
    <w:rsid w:val="00661E5C"/>
    <w:rsid w:val="00666D5B"/>
    <w:rsid w:val="006670A1"/>
    <w:rsid w:val="00670654"/>
    <w:rsid w:val="00673B80"/>
    <w:rsid w:val="006746C0"/>
    <w:rsid w:val="00677F59"/>
    <w:rsid w:val="00682A39"/>
    <w:rsid w:val="00690B13"/>
    <w:rsid w:val="006928BF"/>
    <w:rsid w:val="00693B5C"/>
    <w:rsid w:val="00694D01"/>
    <w:rsid w:val="006A08C8"/>
    <w:rsid w:val="006A57CC"/>
    <w:rsid w:val="006B1D30"/>
    <w:rsid w:val="006C27E7"/>
    <w:rsid w:val="006D2179"/>
    <w:rsid w:val="006D644C"/>
    <w:rsid w:val="006E1FA9"/>
    <w:rsid w:val="006E3FB5"/>
    <w:rsid w:val="006F12B9"/>
    <w:rsid w:val="006F2402"/>
    <w:rsid w:val="006F311E"/>
    <w:rsid w:val="007049F7"/>
    <w:rsid w:val="00706606"/>
    <w:rsid w:val="00711C20"/>
    <w:rsid w:val="00714206"/>
    <w:rsid w:val="00714521"/>
    <w:rsid w:val="00724121"/>
    <w:rsid w:val="00725DEE"/>
    <w:rsid w:val="00731448"/>
    <w:rsid w:val="0073147D"/>
    <w:rsid w:val="00734647"/>
    <w:rsid w:val="0073613E"/>
    <w:rsid w:val="00740537"/>
    <w:rsid w:val="0074181E"/>
    <w:rsid w:val="0074399B"/>
    <w:rsid w:val="007442DB"/>
    <w:rsid w:val="00746823"/>
    <w:rsid w:val="0075129C"/>
    <w:rsid w:val="00751EA8"/>
    <w:rsid w:val="0075273C"/>
    <w:rsid w:val="00757081"/>
    <w:rsid w:val="0076101B"/>
    <w:rsid w:val="00761658"/>
    <w:rsid w:val="00773255"/>
    <w:rsid w:val="00781904"/>
    <w:rsid w:val="00783390"/>
    <w:rsid w:val="0078354A"/>
    <w:rsid w:val="00784316"/>
    <w:rsid w:val="007932C2"/>
    <w:rsid w:val="007976B7"/>
    <w:rsid w:val="007A18F7"/>
    <w:rsid w:val="007A2F6F"/>
    <w:rsid w:val="007A3EB0"/>
    <w:rsid w:val="007A5ECB"/>
    <w:rsid w:val="007A6602"/>
    <w:rsid w:val="007B2B72"/>
    <w:rsid w:val="007B7582"/>
    <w:rsid w:val="007C5397"/>
    <w:rsid w:val="007C5B9F"/>
    <w:rsid w:val="007C76EC"/>
    <w:rsid w:val="007E1696"/>
    <w:rsid w:val="007E2842"/>
    <w:rsid w:val="007F117B"/>
    <w:rsid w:val="00801CA2"/>
    <w:rsid w:val="00803F13"/>
    <w:rsid w:val="008079AE"/>
    <w:rsid w:val="00810261"/>
    <w:rsid w:val="008211BE"/>
    <w:rsid w:val="008236B6"/>
    <w:rsid w:val="008308D7"/>
    <w:rsid w:val="00832395"/>
    <w:rsid w:val="00835E02"/>
    <w:rsid w:val="0084216F"/>
    <w:rsid w:val="00842918"/>
    <w:rsid w:val="00843799"/>
    <w:rsid w:val="00843D26"/>
    <w:rsid w:val="0084570B"/>
    <w:rsid w:val="00847167"/>
    <w:rsid w:val="00852702"/>
    <w:rsid w:val="00861993"/>
    <w:rsid w:val="008636E6"/>
    <w:rsid w:val="00864F5B"/>
    <w:rsid w:val="00866F56"/>
    <w:rsid w:val="008743E0"/>
    <w:rsid w:val="00876D63"/>
    <w:rsid w:val="00880E7E"/>
    <w:rsid w:val="00881171"/>
    <w:rsid w:val="00881CB1"/>
    <w:rsid w:val="00882842"/>
    <w:rsid w:val="0088457B"/>
    <w:rsid w:val="00894F18"/>
    <w:rsid w:val="008970A2"/>
    <w:rsid w:val="008A2CC7"/>
    <w:rsid w:val="008B0E40"/>
    <w:rsid w:val="008C1DC2"/>
    <w:rsid w:val="008C4950"/>
    <w:rsid w:val="008C49F8"/>
    <w:rsid w:val="008C4EC6"/>
    <w:rsid w:val="008C71A3"/>
    <w:rsid w:val="008C77B3"/>
    <w:rsid w:val="008D0F40"/>
    <w:rsid w:val="008D354C"/>
    <w:rsid w:val="008D3A9F"/>
    <w:rsid w:val="008D3D97"/>
    <w:rsid w:val="008D4E4C"/>
    <w:rsid w:val="008D5279"/>
    <w:rsid w:val="008D6396"/>
    <w:rsid w:val="008E4D8A"/>
    <w:rsid w:val="008F0E46"/>
    <w:rsid w:val="008F2075"/>
    <w:rsid w:val="008F2629"/>
    <w:rsid w:val="0090312A"/>
    <w:rsid w:val="00910A54"/>
    <w:rsid w:val="00911539"/>
    <w:rsid w:val="00913016"/>
    <w:rsid w:val="009201BF"/>
    <w:rsid w:val="00920382"/>
    <w:rsid w:val="00921CF5"/>
    <w:rsid w:val="009242D6"/>
    <w:rsid w:val="00933F79"/>
    <w:rsid w:val="00934077"/>
    <w:rsid w:val="00934E0D"/>
    <w:rsid w:val="00941A62"/>
    <w:rsid w:val="009478F3"/>
    <w:rsid w:val="00951715"/>
    <w:rsid w:val="0095435A"/>
    <w:rsid w:val="009573BD"/>
    <w:rsid w:val="00957D1F"/>
    <w:rsid w:val="00961F4C"/>
    <w:rsid w:val="00964336"/>
    <w:rsid w:val="0096483F"/>
    <w:rsid w:val="0097125A"/>
    <w:rsid w:val="00977267"/>
    <w:rsid w:val="00980BE9"/>
    <w:rsid w:val="00981A08"/>
    <w:rsid w:val="0098225C"/>
    <w:rsid w:val="009824F9"/>
    <w:rsid w:val="00982B02"/>
    <w:rsid w:val="00994CC8"/>
    <w:rsid w:val="00997416"/>
    <w:rsid w:val="009A27B5"/>
    <w:rsid w:val="009A6007"/>
    <w:rsid w:val="009B0A4B"/>
    <w:rsid w:val="009B1E8C"/>
    <w:rsid w:val="009C0A1E"/>
    <w:rsid w:val="009D02FD"/>
    <w:rsid w:val="009D24CA"/>
    <w:rsid w:val="009D7DEB"/>
    <w:rsid w:val="009E185F"/>
    <w:rsid w:val="00A00782"/>
    <w:rsid w:val="00A011B4"/>
    <w:rsid w:val="00A13584"/>
    <w:rsid w:val="00A16C64"/>
    <w:rsid w:val="00A21A14"/>
    <w:rsid w:val="00A25970"/>
    <w:rsid w:val="00A2767E"/>
    <w:rsid w:val="00A36118"/>
    <w:rsid w:val="00A442D9"/>
    <w:rsid w:val="00A51C4E"/>
    <w:rsid w:val="00A55192"/>
    <w:rsid w:val="00A6274F"/>
    <w:rsid w:val="00A65F16"/>
    <w:rsid w:val="00A65FA9"/>
    <w:rsid w:val="00A7122E"/>
    <w:rsid w:val="00A71BE7"/>
    <w:rsid w:val="00A77387"/>
    <w:rsid w:val="00A8068B"/>
    <w:rsid w:val="00A86BA2"/>
    <w:rsid w:val="00A87675"/>
    <w:rsid w:val="00A9180B"/>
    <w:rsid w:val="00A977DE"/>
    <w:rsid w:val="00AA42EA"/>
    <w:rsid w:val="00AA5117"/>
    <w:rsid w:val="00AA52C2"/>
    <w:rsid w:val="00AA5E73"/>
    <w:rsid w:val="00AA60B5"/>
    <w:rsid w:val="00AB44A9"/>
    <w:rsid w:val="00AB51B5"/>
    <w:rsid w:val="00AB5E4C"/>
    <w:rsid w:val="00AB64C0"/>
    <w:rsid w:val="00AC4BBB"/>
    <w:rsid w:val="00AD2154"/>
    <w:rsid w:val="00AD566E"/>
    <w:rsid w:val="00AD589B"/>
    <w:rsid w:val="00AD58FB"/>
    <w:rsid w:val="00AD7CA9"/>
    <w:rsid w:val="00AE120F"/>
    <w:rsid w:val="00AE2B1A"/>
    <w:rsid w:val="00AF1CA2"/>
    <w:rsid w:val="00AF5F8F"/>
    <w:rsid w:val="00AF614A"/>
    <w:rsid w:val="00B01771"/>
    <w:rsid w:val="00B03FFC"/>
    <w:rsid w:val="00B04531"/>
    <w:rsid w:val="00B06224"/>
    <w:rsid w:val="00B07902"/>
    <w:rsid w:val="00B20650"/>
    <w:rsid w:val="00B2108D"/>
    <w:rsid w:val="00B218E7"/>
    <w:rsid w:val="00B26D71"/>
    <w:rsid w:val="00B30759"/>
    <w:rsid w:val="00B33EC4"/>
    <w:rsid w:val="00B42143"/>
    <w:rsid w:val="00B56BF6"/>
    <w:rsid w:val="00B65959"/>
    <w:rsid w:val="00B7448C"/>
    <w:rsid w:val="00B756CE"/>
    <w:rsid w:val="00B775AF"/>
    <w:rsid w:val="00B8632D"/>
    <w:rsid w:val="00B90E20"/>
    <w:rsid w:val="00B94A62"/>
    <w:rsid w:val="00B94BA1"/>
    <w:rsid w:val="00B964E7"/>
    <w:rsid w:val="00B97D10"/>
    <w:rsid w:val="00BA754F"/>
    <w:rsid w:val="00BB6EFB"/>
    <w:rsid w:val="00BC0299"/>
    <w:rsid w:val="00BC289B"/>
    <w:rsid w:val="00BC319A"/>
    <w:rsid w:val="00BC5122"/>
    <w:rsid w:val="00BC57BF"/>
    <w:rsid w:val="00BD1EA6"/>
    <w:rsid w:val="00BD5576"/>
    <w:rsid w:val="00BD6449"/>
    <w:rsid w:val="00BE56CB"/>
    <w:rsid w:val="00BE5ACF"/>
    <w:rsid w:val="00BF2A27"/>
    <w:rsid w:val="00BF3B42"/>
    <w:rsid w:val="00BF4A56"/>
    <w:rsid w:val="00BF77D3"/>
    <w:rsid w:val="00C018B6"/>
    <w:rsid w:val="00C0230F"/>
    <w:rsid w:val="00C02853"/>
    <w:rsid w:val="00C07A45"/>
    <w:rsid w:val="00C10D0B"/>
    <w:rsid w:val="00C11198"/>
    <w:rsid w:val="00C13C1B"/>
    <w:rsid w:val="00C20D3C"/>
    <w:rsid w:val="00C22FDB"/>
    <w:rsid w:val="00C2732B"/>
    <w:rsid w:val="00C34837"/>
    <w:rsid w:val="00C40CB7"/>
    <w:rsid w:val="00C46069"/>
    <w:rsid w:val="00C46EEE"/>
    <w:rsid w:val="00C51156"/>
    <w:rsid w:val="00C5170D"/>
    <w:rsid w:val="00C57E87"/>
    <w:rsid w:val="00C60655"/>
    <w:rsid w:val="00C63D63"/>
    <w:rsid w:val="00C63E01"/>
    <w:rsid w:val="00C66399"/>
    <w:rsid w:val="00C754AE"/>
    <w:rsid w:val="00C771C1"/>
    <w:rsid w:val="00C81D6F"/>
    <w:rsid w:val="00C8720F"/>
    <w:rsid w:val="00C87A54"/>
    <w:rsid w:val="00C93226"/>
    <w:rsid w:val="00CA1374"/>
    <w:rsid w:val="00CA4819"/>
    <w:rsid w:val="00CA62AF"/>
    <w:rsid w:val="00CB2D51"/>
    <w:rsid w:val="00CB382A"/>
    <w:rsid w:val="00CB6590"/>
    <w:rsid w:val="00CB7281"/>
    <w:rsid w:val="00CB7C1C"/>
    <w:rsid w:val="00CC1F2D"/>
    <w:rsid w:val="00CC3F0F"/>
    <w:rsid w:val="00CC48FE"/>
    <w:rsid w:val="00CC6D47"/>
    <w:rsid w:val="00CC77D1"/>
    <w:rsid w:val="00CD2B42"/>
    <w:rsid w:val="00CE791F"/>
    <w:rsid w:val="00CF03A4"/>
    <w:rsid w:val="00CF19D5"/>
    <w:rsid w:val="00CF4C9D"/>
    <w:rsid w:val="00CF7B66"/>
    <w:rsid w:val="00CF7C72"/>
    <w:rsid w:val="00D00756"/>
    <w:rsid w:val="00D06EF7"/>
    <w:rsid w:val="00D127C0"/>
    <w:rsid w:val="00D15A62"/>
    <w:rsid w:val="00D2105A"/>
    <w:rsid w:val="00D21A12"/>
    <w:rsid w:val="00D23B32"/>
    <w:rsid w:val="00D32A48"/>
    <w:rsid w:val="00D33FDF"/>
    <w:rsid w:val="00D34C18"/>
    <w:rsid w:val="00D361EE"/>
    <w:rsid w:val="00D40D35"/>
    <w:rsid w:val="00D42C24"/>
    <w:rsid w:val="00D478AC"/>
    <w:rsid w:val="00D5007D"/>
    <w:rsid w:val="00D51B0C"/>
    <w:rsid w:val="00D54120"/>
    <w:rsid w:val="00D62FDF"/>
    <w:rsid w:val="00D63386"/>
    <w:rsid w:val="00D63C69"/>
    <w:rsid w:val="00D6703C"/>
    <w:rsid w:val="00D757C1"/>
    <w:rsid w:val="00D76253"/>
    <w:rsid w:val="00D82C6A"/>
    <w:rsid w:val="00D8606D"/>
    <w:rsid w:val="00D86B2E"/>
    <w:rsid w:val="00D90506"/>
    <w:rsid w:val="00D92DB2"/>
    <w:rsid w:val="00D97305"/>
    <w:rsid w:val="00DA5488"/>
    <w:rsid w:val="00DA7079"/>
    <w:rsid w:val="00DB0813"/>
    <w:rsid w:val="00DC064E"/>
    <w:rsid w:val="00DC1868"/>
    <w:rsid w:val="00DC1FA6"/>
    <w:rsid w:val="00DC6D9B"/>
    <w:rsid w:val="00DD0A5B"/>
    <w:rsid w:val="00DE0450"/>
    <w:rsid w:val="00DE627B"/>
    <w:rsid w:val="00DE7CB2"/>
    <w:rsid w:val="00DF085B"/>
    <w:rsid w:val="00DF6ACB"/>
    <w:rsid w:val="00E02067"/>
    <w:rsid w:val="00E03197"/>
    <w:rsid w:val="00E1034F"/>
    <w:rsid w:val="00E143CF"/>
    <w:rsid w:val="00E16E77"/>
    <w:rsid w:val="00E16F0B"/>
    <w:rsid w:val="00E3173D"/>
    <w:rsid w:val="00E3238F"/>
    <w:rsid w:val="00E35DC2"/>
    <w:rsid w:val="00E4083C"/>
    <w:rsid w:val="00E41798"/>
    <w:rsid w:val="00E457AE"/>
    <w:rsid w:val="00E47D90"/>
    <w:rsid w:val="00E54574"/>
    <w:rsid w:val="00E56CF0"/>
    <w:rsid w:val="00E63F58"/>
    <w:rsid w:val="00E643D3"/>
    <w:rsid w:val="00E67BD1"/>
    <w:rsid w:val="00E7309D"/>
    <w:rsid w:val="00E87B54"/>
    <w:rsid w:val="00E91100"/>
    <w:rsid w:val="00E91675"/>
    <w:rsid w:val="00EA10A6"/>
    <w:rsid w:val="00EA3D15"/>
    <w:rsid w:val="00EA6739"/>
    <w:rsid w:val="00EB0487"/>
    <w:rsid w:val="00EB22BC"/>
    <w:rsid w:val="00EB6B47"/>
    <w:rsid w:val="00EC5331"/>
    <w:rsid w:val="00ED18AC"/>
    <w:rsid w:val="00ED1EAA"/>
    <w:rsid w:val="00ED6C36"/>
    <w:rsid w:val="00EE0C23"/>
    <w:rsid w:val="00EE5A46"/>
    <w:rsid w:val="00EF3049"/>
    <w:rsid w:val="00F03393"/>
    <w:rsid w:val="00F05C6C"/>
    <w:rsid w:val="00F11C25"/>
    <w:rsid w:val="00F15CC9"/>
    <w:rsid w:val="00F22AC7"/>
    <w:rsid w:val="00F355C9"/>
    <w:rsid w:val="00F50A6C"/>
    <w:rsid w:val="00F50DB3"/>
    <w:rsid w:val="00F5203D"/>
    <w:rsid w:val="00F5295E"/>
    <w:rsid w:val="00F5485F"/>
    <w:rsid w:val="00F63E95"/>
    <w:rsid w:val="00F76E8B"/>
    <w:rsid w:val="00F8222C"/>
    <w:rsid w:val="00F845B9"/>
    <w:rsid w:val="00F95B85"/>
    <w:rsid w:val="00F95F2B"/>
    <w:rsid w:val="00FA0DC0"/>
    <w:rsid w:val="00FA1425"/>
    <w:rsid w:val="00FA5B3B"/>
    <w:rsid w:val="00FA5CE2"/>
    <w:rsid w:val="00FA6575"/>
    <w:rsid w:val="00FB23AB"/>
    <w:rsid w:val="00FB3C4F"/>
    <w:rsid w:val="00FB4827"/>
    <w:rsid w:val="00FB671A"/>
    <w:rsid w:val="00FB7E57"/>
    <w:rsid w:val="00FC2816"/>
    <w:rsid w:val="00FC54CE"/>
    <w:rsid w:val="00FC695E"/>
    <w:rsid w:val="00FD0EC9"/>
    <w:rsid w:val="00FD2DAF"/>
    <w:rsid w:val="00FD628F"/>
    <w:rsid w:val="00FE012C"/>
    <w:rsid w:val="00FE1DCD"/>
    <w:rsid w:val="00FE4FA7"/>
    <w:rsid w:val="00FF1382"/>
    <w:rsid w:val="00FF5952"/>
    <w:rsid w:val="0C387165"/>
    <w:rsid w:val="0E2A4FC0"/>
    <w:rsid w:val="0E7B6CC7"/>
    <w:rsid w:val="0F0460BB"/>
    <w:rsid w:val="10262C63"/>
    <w:rsid w:val="159478BD"/>
    <w:rsid w:val="18C34ABA"/>
    <w:rsid w:val="1BBD2159"/>
    <w:rsid w:val="1BBE6445"/>
    <w:rsid w:val="1F372797"/>
    <w:rsid w:val="23575F13"/>
    <w:rsid w:val="241D0191"/>
    <w:rsid w:val="298B6545"/>
    <w:rsid w:val="2C3B319A"/>
    <w:rsid w:val="2E496043"/>
    <w:rsid w:val="2F045D38"/>
    <w:rsid w:val="2FA7678A"/>
    <w:rsid w:val="301B3A0F"/>
    <w:rsid w:val="33A45AC9"/>
    <w:rsid w:val="36696690"/>
    <w:rsid w:val="366E2AEA"/>
    <w:rsid w:val="391D07F7"/>
    <w:rsid w:val="3A211C22"/>
    <w:rsid w:val="3CD95ADA"/>
    <w:rsid w:val="3E216694"/>
    <w:rsid w:val="3E5C76CC"/>
    <w:rsid w:val="41A2478F"/>
    <w:rsid w:val="41E719A3"/>
    <w:rsid w:val="43284021"/>
    <w:rsid w:val="435B61A4"/>
    <w:rsid w:val="4537679D"/>
    <w:rsid w:val="4AA8252C"/>
    <w:rsid w:val="4AB926F1"/>
    <w:rsid w:val="4AB94CAC"/>
    <w:rsid w:val="4B774FCB"/>
    <w:rsid w:val="50601AF6"/>
    <w:rsid w:val="509176A9"/>
    <w:rsid w:val="52F43F1F"/>
    <w:rsid w:val="530E727F"/>
    <w:rsid w:val="54247055"/>
    <w:rsid w:val="58B46945"/>
    <w:rsid w:val="5B50463A"/>
    <w:rsid w:val="67030E11"/>
    <w:rsid w:val="6B071880"/>
    <w:rsid w:val="6B19056F"/>
    <w:rsid w:val="6BAA566B"/>
    <w:rsid w:val="6C842481"/>
    <w:rsid w:val="6DCA78FF"/>
    <w:rsid w:val="6FED2C09"/>
    <w:rsid w:val="70A1703D"/>
    <w:rsid w:val="70B31829"/>
    <w:rsid w:val="70CD6084"/>
    <w:rsid w:val="718D75C1"/>
    <w:rsid w:val="74910B64"/>
    <w:rsid w:val="76525133"/>
    <w:rsid w:val="786268E8"/>
    <w:rsid w:val="78B11DE7"/>
    <w:rsid w:val="7AB94F83"/>
    <w:rsid w:val="7B75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qFormat/>
    <w:uiPriority w:val="99"/>
    <w:rPr>
      <w:szCs w:val="24"/>
    </w:r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3"/>
    <w:next w:val="1"/>
    <w:unhideWhenUsed/>
    <w:qFormat/>
    <w:uiPriority w:val="0"/>
    <w:pPr>
      <w:ind w:firstLine="420" w:firstLineChars="200"/>
    </w:pPr>
    <w:rPr>
      <w:szCs w:val="24"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5"/>
    <w:qFormat/>
    <w:uiPriority w:val="99"/>
    <w:rPr>
      <w:sz w:val="18"/>
      <w:szCs w:val="18"/>
    </w:rPr>
  </w:style>
  <w:style w:type="paragraph" w:customStyle="1" w:styleId="13">
    <w:name w:val="正文3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14">
    <w:name w:val="批注框文本 Char"/>
    <w:basedOn w:val="10"/>
    <w:link w:val="4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正文文本 Char"/>
    <w:basedOn w:val="10"/>
    <w:link w:val="2"/>
    <w:qFormat/>
    <w:uiPriority w:val="99"/>
    <w:rPr>
      <w:szCs w:val="24"/>
    </w:rPr>
  </w:style>
  <w:style w:type="character" w:customStyle="1" w:styleId="17">
    <w:name w:val="font112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8">
    <w:name w:val="font21"/>
    <w:basedOn w:val="10"/>
    <w:qFormat/>
    <w:uiPriority w:val="0"/>
    <w:rPr>
      <w:rFonts w:hint="eastAsia" w:ascii="宋体" w:hAnsi="宋体" w:eastAsia="宋体" w:cs="宋体"/>
      <w:b/>
      <w:bCs/>
      <w:color w:val="000000"/>
      <w:sz w:val="32"/>
      <w:szCs w:val="32"/>
      <w:u w:val="none"/>
    </w:rPr>
  </w:style>
  <w:style w:type="character" w:customStyle="1" w:styleId="19">
    <w:name w:val="font12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6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font131"/>
    <w:basedOn w:val="10"/>
    <w:qFormat/>
    <w:uiPriority w:val="0"/>
    <w:rPr>
      <w:rFonts w:hint="eastAsia" w:ascii="宋体" w:hAnsi="宋体" w:eastAsia="宋体" w:cs="宋体"/>
      <w:color w:val="FFFFCC"/>
      <w:sz w:val="18"/>
      <w:szCs w:val="18"/>
      <w:u w:val="none"/>
    </w:rPr>
  </w:style>
  <w:style w:type="character" w:customStyle="1" w:styleId="22">
    <w:name w:val="font141"/>
    <w:basedOn w:val="10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98441-17B9-4641-B2C5-85F564CEAFC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</Company>
  <Pages>8</Pages>
  <Words>2811</Words>
  <Characters>3185</Characters>
  <Lines>159</Lines>
  <Paragraphs>67</Paragraphs>
  <TotalTime>2</TotalTime>
  <ScaleCrop>false</ScaleCrop>
  <LinksUpToDate>false</LinksUpToDate>
  <CharactersWithSpaces>3260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2019-03-29T02:00:00Z</dcterms:created>
  <dc:creator>张凤</dc:creator>
  <cp:lastModifiedBy>A</cp:lastModifiedBy>
  <cp:lastPrinted>2023-04-24T02:10:00Z</cp:lastPrinted>
  <dcterms:modified xsi:type="dcterms:W3CDTF">2025-03-27T06:12:43Z</dcterms:modified>
  <cp:revision>627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eyJoZGlkIjoiMWQyM2VkNmQ0NTU5YTY4NTdhNDI1ZWFjMGVmNjBjMWUifQ==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52B09FD52CA54B6AB502313357003C16_12</vt:lpwstr>
  </property>
</Properties>
</file>